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E60" w:rsidRDefault="00701E60" w:rsidP="00701E60">
      <w:pPr>
        <w:spacing w:after="0"/>
        <w:ind w:left="-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1E60">
        <w:rPr>
          <w:rFonts w:ascii="Times New Roman" w:hAnsi="Times New Roman" w:cs="Times New Roman"/>
          <w:b/>
          <w:sz w:val="24"/>
          <w:szCs w:val="24"/>
        </w:rPr>
        <w:t>Медаль «Родительская слава»</w:t>
      </w:r>
    </w:p>
    <w:p w:rsidR="00701E60" w:rsidRPr="00701E60" w:rsidRDefault="00701E60" w:rsidP="00701E60">
      <w:pPr>
        <w:spacing w:after="0"/>
        <w:ind w:left="-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1E60" w:rsidRPr="00701E60" w:rsidRDefault="00701E60" w:rsidP="00701E60">
      <w:pPr>
        <w:spacing w:after="0"/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1E60">
        <w:rPr>
          <w:rFonts w:ascii="Times New Roman" w:hAnsi="Times New Roman" w:cs="Times New Roman"/>
          <w:b/>
          <w:sz w:val="24"/>
          <w:szCs w:val="24"/>
        </w:rPr>
        <w:t>1.</w:t>
      </w:r>
      <w:r w:rsidRPr="00701E60">
        <w:rPr>
          <w:rFonts w:ascii="Times New Roman" w:hAnsi="Times New Roman" w:cs="Times New Roman"/>
          <w:sz w:val="24"/>
          <w:szCs w:val="24"/>
        </w:rPr>
        <w:t xml:space="preserve"> Медалью «Родительская слава» награждаются граждане Российской Федерации, постоянно проживающие на территории Алтайского края не менее 15 лет, родившие (усыновившие или удочерившие) и воспитывающие (воспитавшие) </w:t>
      </w:r>
      <w:r w:rsidRPr="00701E60">
        <w:rPr>
          <w:rFonts w:ascii="Times New Roman" w:hAnsi="Times New Roman" w:cs="Times New Roman"/>
          <w:b/>
          <w:sz w:val="24"/>
          <w:szCs w:val="24"/>
        </w:rPr>
        <w:t>пять и более детей</w:t>
      </w:r>
      <w:r w:rsidRPr="00701E60">
        <w:rPr>
          <w:rFonts w:ascii="Times New Roman" w:hAnsi="Times New Roman" w:cs="Times New Roman"/>
          <w:sz w:val="24"/>
          <w:szCs w:val="24"/>
        </w:rPr>
        <w:t>, за их достойное воспитание.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E60">
        <w:rPr>
          <w:rFonts w:ascii="Times New Roman" w:hAnsi="Times New Roman" w:cs="Times New Roman"/>
          <w:sz w:val="24"/>
          <w:szCs w:val="24"/>
        </w:rPr>
        <w:t xml:space="preserve">Награждение медалью «Родительская слава» производится по достижении младшим ребенком возраста </w:t>
      </w:r>
      <w:r w:rsidRPr="00701E60">
        <w:rPr>
          <w:rFonts w:ascii="Times New Roman" w:hAnsi="Times New Roman" w:cs="Times New Roman"/>
          <w:b/>
          <w:sz w:val="24"/>
          <w:szCs w:val="24"/>
        </w:rPr>
        <w:t>не менее одного года</w:t>
      </w:r>
      <w:r w:rsidRPr="00701E6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E60">
        <w:rPr>
          <w:rFonts w:ascii="Times New Roman" w:hAnsi="Times New Roman" w:cs="Times New Roman"/>
          <w:sz w:val="24"/>
          <w:szCs w:val="24"/>
        </w:rPr>
        <w:t>Медалью «Родительская слава» могут быть награждены любой из родителей либо оба родителя, в отношении которых поступило ходатайство о награждении.</w:t>
      </w:r>
    </w:p>
    <w:p w:rsidR="00701E60" w:rsidRPr="00701E60" w:rsidRDefault="00701E60" w:rsidP="00701E60">
      <w:pPr>
        <w:spacing w:after="0"/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1E60">
        <w:rPr>
          <w:rFonts w:ascii="Times New Roman" w:hAnsi="Times New Roman" w:cs="Times New Roman"/>
          <w:b/>
          <w:sz w:val="24"/>
          <w:szCs w:val="24"/>
        </w:rPr>
        <w:t>2.</w:t>
      </w:r>
      <w:r w:rsidRPr="00701E60">
        <w:rPr>
          <w:rFonts w:ascii="Times New Roman" w:hAnsi="Times New Roman" w:cs="Times New Roman"/>
          <w:sz w:val="24"/>
          <w:szCs w:val="24"/>
        </w:rPr>
        <w:t xml:space="preserve"> Решение Губернатора Алтайского края о награждении медалью «Родительская слава» оформляется указом Губернатора Алтайского края.</w:t>
      </w:r>
    </w:p>
    <w:p w:rsidR="00701E60" w:rsidRPr="00701E60" w:rsidRDefault="00701E60" w:rsidP="00701E60">
      <w:pPr>
        <w:spacing w:after="0"/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1E60">
        <w:rPr>
          <w:rFonts w:ascii="Times New Roman" w:hAnsi="Times New Roman" w:cs="Times New Roman"/>
          <w:b/>
          <w:sz w:val="24"/>
          <w:szCs w:val="24"/>
        </w:rPr>
        <w:t>3.</w:t>
      </w:r>
      <w:r w:rsidRPr="00701E60">
        <w:rPr>
          <w:rFonts w:ascii="Times New Roman" w:hAnsi="Times New Roman" w:cs="Times New Roman"/>
          <w:sz w:val="24"/>
          <w:szCs w:val="24"/>
        </w:rPr>
        <w:t xml:space="preserve"> Лицу, награжденному медалью «Родительская слава», вручается соответствующая </w:t>
      </w:r>
      <w:r w:rsidRPr="00701E60">
        <w:rPr>
          <w:rFonts w:ascii="Times New Roman" w:hAnsi="Times New Roman" w:cs="Times New Roman"/>
          <w:b/>
          <w:sz w:val="24"/>
          <w:szCs w:val="24"/>
        </w:rPr>
        <w:t>медаль</w:t>
      </w:r>
      <w:r w:rsidRPr="00701E60">
        <w:rPr>
          <w:rFonts w:ascii="Times New Roman" w:hAnsi="Times New Roman" w:cs="Times New Roman"/>
          <w:sz w:val="24"/>
          <w:szCs w:val="24"/>
        </w:rPr>
        <w:t xml:space="preserve">, </w:t>
      </w:r>
      <w:r w:rsidRPr="00701E60">
        <w:rPr>
          <w:rFonts w:ascii="Times New Roman" w:hAnsi="Times New Roman" w:cs="Times New Roman"/>
          <w:b/>
          <w:sz w:val="24"/>
          <w:szCs w:val="24"/>
        </w:rPr>
        <w:t>удостоверение</w:t>
      </w:r>
      <w:r w:rsidRPr="00701E60">
        <w:rPr>
          <w:rFonts w:ascii="Times New Roman" w:hAnsi="Times New Roman" w:cs="Times New Roman"/>
          <w:sz w:val="24"/>
          <w:szCs w:val="24"/>
        </w:rPr>
        <w:t xml:space="preserve"> к ней, а также ценный подарок - </w:t>
      </w:r>
      <w:r w:rsidRPr="00701E60">
        <w:rPr>
          <w:rFonts w:ascii="Times New Roman" w:hAnsi="Times New Roman" w:cs="Times New Roman"/>
          <w:b/>
          <w:sz w:val="24"/>
          <w:szCs w:val="24"/>
        </w:rPr>
        <w:t>часы с символикой Алтайского края</w:t>
      </w:r>
      <w:r w:rsidRPr="00701E60">
        <w:rPr>
          <w:rFonts w:ascii="Times New Roman" w:hAnsi="Times New Roman" w:cs="Times New Roman"/>
          <w:sz w:val="24"/>
          <w:szCs w:val="24"/>
        </w:rPr>
        <w:t>.</w:t>
      </w:r>
    </w:p>
    <w:p w:rsidR="00701E60" w:rsidRPr="00701E60" w:rsidRDefault="00701E60" w:rsidP="00701E60">
      <w:pPr>
        <w:spacing w:after="0"/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1E60">
        <w:rPr>
          <w:rFonts w:ascii="Times New Roman" w:hAnsi="Times New Roman" w:cs="Times New Roman"/>
          <w:b/>
          <w:sz w:val="24"/>
          <w:szCs w:val="24"/>
        </w:rPr>
        <w:t>4.</w:t>
      </w:r>
      <w:r w:rsidRPr="00701E60">
        <w:rPr>
          <w:rFonts w:ascii="Times New Roman" w:hAnsi="Times New Roman" w:cs="Times New Roman"/>
          <w:sz w:val="24"/>
          <w:szCs w:val="24"/>
        </w:rPr>
        <w:t xml:space="preserve"> Одному из родителей, удостоенных медали «Родительская слава», выплачивается единовременное денежное вознаграждение в размере </w:t>
      </w:r>
      <w:r w:rsidRPr="00701E60">
        <w:rPr>
          <w:rFonts w:ascii="Times New Roman" w:hAnsi="Times New Roman" w:cs="Times New Roman"/>
          <w:b/>
          <w:sz w:val="24"/>
          <w:szCs w:val="24"/>
        </w:rPr>
        <w:t>15000 рублей</w:t>
      </w:r>
      <w:r w:rsidRPr="00701E60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701E60" w:rsidRPr="00701E60" w:rsidRDefault="00701E60" w:rsidP="00701E60">
      <w:pPr>
        <w:spacing w:after="0"/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1E60">
        <w:rPr>
          <w:rFonts w:ascii="Times New Roman" w:hAnsi="Times New Roman" w:cs="Times New Roman"/>
          <w:b/>
          <w:sz w:val="24"/>
          <w:szCs w:val="24"/>
        </w:rPr>
        <w:t>5.</w:t>
      </w:r>
      <w:r w:rsidRPr="00701E60">
        <w:rPr>
          <w:rFonts w:ascii="Times New Roman" w:hAnsi="Times New Roman" w:cs="Times New Roman"/>
          <w:sz w:val="24"/>
          <w:szCs w:val="24"/>
        </w:rPr>
        <w:t xml:space="preserve"> Медаль «Родительская слава» носится на правой стороне груди и располагается ниже государственных наград России и СССР, наград иностранных государств.</w:t>
      </w:r>
    </w:p>
    <w:p w:rsidR="00701E60" w:rsidRPr="00701E60" w:rsidRDefault="00701E60" w:rsidP="00701E60">
      <w:pPr>
        <w:spacing w:after="0"/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1E60">
        <w:rPr>
          <w:rFonts w:ascii="Times New Roman" w:hAnsi="Times New Roman" w:cs="Times New Roman"/>
          <w:b/>
          <w:bCs/>
          <w:sz w:val="24"/>
          <w:szCs w:val="24"/>
        </w:rPr>
        <w:t>Перечень документов для представления к награждению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01E60">
        <w:rPr>
          <w:rFonts w:ascii="Times New Roman" w:hAnsi="Times New Roman" w:cs="Times New Roman"/>
          <w:b/>
          <w:bCs/>
          <w:sz w:val="24"/>
          <w:szCs w:val="24"/>
        </w:rPr>
        <w:t>медалью «Родительская слава»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701E60" w:rsidRPr="00701E60" w:rsidRDefault="00701E60" w:rsidP="00701E60">
      <w:pPr>
        <w:spacing w:after="0"/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1E60">
        <w:rPr>
          <w:rFonts w:ascii="Times New Roman" w:hAnsi="Times New Roman" w:cs="Times New Roman"/>
          <w:sz w:val="24"/>
          <w:szCs w:val="24"/>
        </w:rPr>
        <w:t>1. Ходатайство органа местного самоуправления по месту жительства многодетных родителей (усыновителей) на имя Губернатора Алтайского края, Председателя Правительства Алтайского края;</w:t>
      </w:r>
    </w:p>
    <w:p w:rsidR="00701E60" w:rsidRPr="00701E60" w:rsidRDefault="00701E60" w:rsidP="00701E60">
      <w:pPr>
        <w:spacing w:after="0"/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1E60">
        <w:rPr>
          <w:rFonts w:ascii="Times New Roman" w:hAnsi="Times New Roman" w:cs="Times New Roman"/>
          <w:sz w:val="24"/>
          <w:szCs w:val="24"/>
        </w:rPr>
        <w:t>2. Письменное заключение (согласование) Министерства социальной защиты Алтайского края;</w:t>
      </w:r>
    </w:p>
    <w:p w:rsidR="00701E60" w:rsidRPr="00701E60" w:rsidRDefault="00701E60" w:rsidP="00701E60">
      <w:pPr>
        <w:spacing w:after="0"/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1E60">
        <w:rPr>
          <w:rFonts w:ascii="Times New Roman" w:hAnsi="Times New Roman" w:cs="Times New Roman"/>
          <w:sz w:val="24"/>
          <w:szCs w:val="24"/>
        </w:rPr>
        <w:t>3. Наградной лист по форме, утвержденной приложением к закону Алтайского края от 12.12.2006 № 135-ЗС «О наградах Алтайского края»;</w:t>
      </w:r>
    </w:p>
    <w:p w:rsidR="00701E60" w:rsidRPr="00701E60" w:rsidRDefault="00701E60" w:rsidP="00701E60">
      <w:pPr>
        <w:spacing w:after="0"/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1E60">
        <w:rPr>
          <w:rFonts w:ascii="Times New Roman" w:hAnsi="Times New Roman" w:cs="Times New Roman"/>
          <w:sz w:val="24"/>
          <w:szCs w:val="24"/>
        </w:rPr>
        <w:t>4. Надлежащим образом заверенные копии свидетельств о рождении детей (работниками кадровых служб органов местного самоуправления);</w:t>
      </w:r>
    </w:p>
    <w:p w:rsidR="00701E60" w:rsidRPr="00701E60" w:rsidRDefault="00701E60" w:rsidP="00701E60">
      <w:pPr>
        <w:spacing w:after="0"/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1E60">
        <w:rPr>
          <w:rFonts w:ascii="Times New Roman" w:hAnsi="Times New Roman" w:cs="Times New Roman"/>
          <w:sz w:val="24"/>
          <w:szCs w:val="24"/>
        </w:rPr>
        <w:t>5. Справка с места жительства о постоянном проживании на территории Алтайского края не менее 15 лет;</w:t>
      </w:r>
    </w:p>
    <w:p w:rsidR="00701E60" w:rsidRPr="00701E60" w:rsidRDefault="00701E60" w:rsidP="00701E60">
      <w:pPr>
        <w:spacing w:after="0"/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1E60">
        <w:rPr>
          <w:rFonts w:ascii="Times New Roman" w:hAnsi="Times New Roman" w:cs="Times New Roman"/>
          <w:sz w:val="24"/>
          <w:szCs w:val="24"/>
        </w:rPr>
        <w:t>6. Справка органов внутренних дел по месту жительства о том, что родители и дети не привлекались к уголовной ответственности, административной ответственности;</w:t>
      </w:r>
    </w:p>
    <w:p w:rsidR="00701E60" w:rsidRPr="00701E60" w:rsidRDefault="00701E60" w:rsidP="00701E60">
      <w:pPr>
        <w:spacing w:after="0"/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1E60">
        <w:rPr>
          <w:rFonts w:ascii="Times New Roman" w:hAnsi="Times New Roman" w:cs="Times New Roman"/>
          <w:sz w:val="24"/>
          <w:szCs w:val="24"/>
        </w:rPr>
        <w:t>7. Справка комиссии по делам несовершеннолетних о том, что несовершеннолетние дети не состояли (не состоят) на учете;</w:t>
      </w:r>
    </w:p>
    <w:p w:rsidR="00701E60" w:rsidRPr="00701E60" w:rsidRDefault="00701E60" w:rsidP="00701E60">
      <w:pPr>
        <w:spacing w:after="0"/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1E60">
        <w:rPr>
          <w:rFonts w:ascii="Times New Roman" w:hAnsi="Times New Roman" w:cs="Times New Roman"/>
          <w:sz w:val="24"/>
          <w:szCs w:val="24"/>
        </w:rPr>
        <w:t>8. Характеристика лица, представленного к награждению, выданная организацией по месту работы либо органами местного самоуправления по месту жительства (для нетрудоустроенных граждан либо граждан, занимающихся индивидуальной трудовой или индивидуальной общественной деятельностью);</w:t>
      </w:r>
    </w:p>
    <w:p w:rsidR="00701E60" w:rsidRPr="00701E60" w:rsidRDefault="00701E60" w:rsidP="00701E60">
      <w:pPr>
        <w:spacing w:after="0"/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1E60">
        <w:rPr>
          <w:rFonts w:ascii="Times New Roman" w:hAnsi="Times New Roman" w:cs="Times New Roman"/>
          <w:sz w:val="24"/>
          <w:szCs w:val="24"/>
        </w:rPr>
        <w:t>9. Копия паспорта (первая страница, страница с отметкой о регистрации по месту жительства);</w:t>
      </w:r>
    </w:p>
    <w:p w:rsidR="00701E60" w:rsidRPr="00701E60" w:rsidRDefault="00701E60" w:rsidP="00701E60">
      <w:pPr>
        <w:spacing w:after="0"/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1E60">
        <w:rPr>
          <w:rFonts w:ascii="Times New Roman" w:hAnsi="Times New Roman" w:cs="Times New Roman"/>
          <w:sz w:val="24"/>
          <w:szCs w:val="24"/>
        </w:rPr>
        <w:t>10. Копия уставных документов организации, в которой работает представленное к награждению лицо;</w:t>
      </w:r>
    </w:p>
    <w:p w:rsidR="00701E60" w:rsidRPr="00701E60" w:rsidRDefault="00701E60" w:rsidP="00701E60">
      <w:pPr>
        <w:spacing w:after="0"/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1E60">
        <w:rPr>
          <w:rFonts w:ascii="Times New Roman" w:hAnsi="Times New Roman" w:cs="Times New Roman"/>
          <w:sz w:val="24"/>
          <w:szCs w:val="24"/>
        </w:rPr>
        <w:t>11. Копия приказа о назначении на должность;</w:t>
      </w:r>
    </w:p>
    <w:p w:rsidR="00701E60" w:rsidRPr="00701E60" w:rsidRDefault="00701E60" w:rsidP="00701E60">
      <w:pPr>
        <w:spacing w:after="0"/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1E60">
        <w:rPr>
          <w:rFonts w:ascii="Times New Roman" w:hAnsi="Times New Roman" w:cs="Times New Roman"/>
          <w:sz w:val="24"/>
          <w:szCs w:val="24"/>
        </w:rPr>
        <w:t>12. Согласие лица, представленного к награждению, на обработку персональных данных.</w:t>
      </w:r>
    </w:p>
    <w:p w:rsidR="00522C2B" w:rsidRPr="00701E60" w:rsidRDefault="00701E60" w:rsidP="00701E60">
      <w:pPr>
        <w:spacing w:after="0"/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1E60">
        <w:rPr>
          <w:rFonts w:ascii="Times New Roman" w:hAnsi="Times New Roman" w:cs="Times New Roman"/>
          <w:sz w:val="24"/>
          <w:szCs w:val="24"/>
        </w:rPr>
        <w:t>Вышеуказанный перечень документов представляется в Администрацию Губернатора и Правительства Алтайского кра</w:t>
      </w:r>
      <w:r>
        <w:rPr>
          <w:rFonts w:ascii="Times New Roman" w:hAnsi="Times New Roman" w:cs="Times New Roman"/>
          <w:sz w:val="24"/>
          <w:szCs w:val="24"/>
        </w:rPr>
        <w:t>я.</w:t>
      </w:r>
    </w:p>
    <w:sectPr w:rsidR="00522C2B" w:rsidRPr="00701E60" w:rsidSect="00701E60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D63"/>
    <w:rsid w:val="00522C2B"/>
    <w:rsid w:val="00701E60"/>
    <w:rsid w:val="00DA0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1E6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1E6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0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425</Words>
  <Characters>2424</Characters>
  <Application>Microsoft Office Word</Application>
  <DocSecurity>0</DocSecurity>
  <Lines>20</Lines>
  <Paragraphs>5</Paragraphs>
  <ScaleCrop>false</ScaleCrop>
  <Company/>
  <LinksUpToDate>false</LinksUpToDate>
  <CharactersWithSpaces>2844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В. Щетинкина</dc:creator>
  <cp:keywords/>
  <dc:description/>
  <cp:lastModifiedBy>Виктория В. Щетинкина</cp:lastModifiedBy>
  <cp:revision>2</cp:revision>
  <dcterms:created xsi:type="dcterms:W3CDTF">2022-06-07T01:51:00Z</dcterms:created>
  <dcterms:modified xsi:type="dcterms:W3CDTF">2022-06-07T01:54:00Z</dcterms:modified>
</cp:coreProperties>
</file>