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44" w:rsidRPr="004A6B44" w:rsidRDefault="004A6B44" w:rsidP="004A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70DD" w:rsidRPr="0078098F" w:rsidRDefault="000970DD" w:rsidP="00B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Декларирование розничной продажи алкогольной </w:t>
      </w:r>
      <w:r w:rsidR="00CF049A" w:rsidRPr="0078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спиртосодержащей продукции, пива и пивных напитков, сидра, </w:t>
      </w:r>
      <w:proofErr w:type="spellStart"/>
      <w:r w:rsidR="00CF049A" w:rsidRPr="0078098F">
        <w:rPr>
          <w:rFonts w:ascii="Times New Roman" w:hAnsi="Times New Roman" w:cs="Times New Roman"/>
          <w:b/>
          <w:sz w:val="24"/>
          <w:szCs w:val="24"/>
          <w:u w:val="single"/>
        </w:rPr>
        <w:t>пуаре</w:t>
      </w:r>
      <w:proofErr w:type="spellEnd"/>
      <w:r w:rsidR="00CF049A" w:rsidRPr="0078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="00CF049A" w:rsidRPr="0078098F">
        <w:rPr>
          <w:rFonts w:ascii="Times New Roman" w:hAnsi="Times New Roman" w:cs="Times New Roman"/>
          <w:b/>
          <w:sz w:val="24"/>
          <w:szCs w:val="24"/>
          <w:u w:val="single"/>
        </w:rPr>
        <w:t>медовухи</w:t>
      </w:r>
      <w:r w:rsidRPr="0078098F">
        <w:rPr>
          <w:rFonts w:ascii="Times New Roman" w:hAnsi="Times New Roman" w:cs="Times New Roman"/>
          <w:b/>
          <w:sz w:val="24"/>
          <w:szCs w:val="24"/>
          <w:u w:val="single"/>
        </w:rPr>
        <w:t>продукции</w:t>
      </w:r>
      <w:proofErr w:type="spellEnd"/>
    </w:p>
    <w:p w:rsidR="00456B2A" w:rsidRPr="0078098F" w:rsidRDefault="00456B2A" w:rsidP="0045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B2A" w:rsidRPr="0078098F" w:rsidRDefault="008E19AE" w:rsidP="00F75E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8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236AD7" w:rsidRPr="0078098F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Нормативно-правовая база:</w:t>
      </w:r>
    </w:p>
    <w:p w:rsidR="000970DD" w:rsidRPr="0078098F" w:rsidRDefault="000970DD" w:rsidP="00F75E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 РФ</w:t>
      </w:r>
    </w:p>
    <w:p w:rsidR="000970DD" w:rsidRPr="0078098F" w:rsidRDefault="000E447C" w:rsidP="00F75E6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B15FA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22.11.1995 </w:t>
        </w:r>
        <w:r w:rsidR="000970DD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="008B15FA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171-ФЗ «</w:t>
        </w:r>
        <w:r w:rsidR="000970DD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</w:t>
        </w:r>
      </w:hyperlink>
      <w:r w:rsidR="008B15FA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5BA9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далее «</w:t>
      </w:r>
      <w:r w:rsidR="00FF35CB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9F5BA9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70DD" w:rsidRPr="0078098F" w:rsidRDefault="000970DD" w:rsidP="00F75E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DD" w:rsidRPr="0078098F" w:rsidRDefault="000970DD" w:rsidP="00F75E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 РФ</w:t>
      </w:r>
    </w:p>
    <w:p w:rsidR="008B15FA" w:rsidRPr="0078098F" w:rsidRDefault="008B15FA" w:rsidP="00F75E60">
      <w:pPr>
        <w:pStyle w:val="ConsPlusNormal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proofErr w:type="gramStart"/>
      <w:r w:rsidRPr="0078098F">
        <w:rPr>
          <w:b w:val="0"/>
          <w:sz w:val="24"/>
          <w:szCs w:val="24"/>
        </w:rPr>
        <w:t>Постановление Правительства РФ от 09.08.2012 № 815 (ред. от 27.03.2014)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 (вместе с «Правилами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мощностей») – далее «ПРАВИЛА»</w:t>
      </w:r>
      <w:proofErr w:type="gramEnd"/>
    </w:p>
    <w:p w:rsidR="000970DD" w:rsidRPr="0078098F" w:rsidRDefault="000970DD" w:rsidP="00F75E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C90" w:rsidRPr="0078098F" w:rsidRDefault="000970DD" w:rsidP="00F7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 Федеральной службы по регулированию алкогольного рынка</w:t>
      </w:r>
    </w:p>
    <w:p w:rsidR="000970DD" w:rsidRPr="0078098F" w:rsidRDefault="000E447C" w:rsidP="00F75E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72678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от 08.04.2014 № 92 «</w:t>
        </w:r>
        <w:r w:rsidR="000970DD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внесении изменений в приказ Федеральной службы по регулированию алкогольного ры</w:t>
        </w:r>
        <w:r w:rsidR="00072678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нка от 5 августа 2013 г. № 198 «</w:t>
        </w:r>
        <w:r w:rsidR="000970DD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  </w:r>
      </w:hyperlink>
      <w:r w:rsidR="00072678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3CBD" w:rsidRPr="0078098F" w:rsidRDefault="000E447C" w:rsidP="00F75E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A3CBD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от 05.08.2013 № 198 «Об утверждении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 (в ред. приказа Федеральной службы по регулированию алкогольного рынка от 08.08.2014 № 92)</w:t>
        </w:r>
      </w:hyperlink>
    </w:p>
    <w:p w:rsidR="000970DD" w:rsidRPr="0078098F" w:rsidRDefault="000E447C" w:rsidP="00F75E6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72678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от 23.08.2012 № 231 «</w:t>
        </w:r>
        <w:r w:rsidR="000970DD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  </w:r>
      </w:hyperlink>
      <w:r w:rsidR="00072678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5D5E" w:rsidRPr="0078098F" w:rsidRDefault="008D5D5E" w:rsidP="00F7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62A1" w:rsidRPr="0078098F" w:rsidRDefault="00BE62A1" w:rsidP="00F7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0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Декларации обязаны п</w:t>
      </w:r>
      <w:r w:rsidR="00A6135B" w:rsidRPr="00780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редставлять</w:t>
      </w:r>
      <w:r w:rsidR="008E19AE" w:rsidRPr="00780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E62A1" w:rsidRPr="0078098F" w:rsidRDefault="000B2039" w:rsidP="00F75E60">
      <w:pPr>
        <w:pStyle w:val="noinden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</w:rPr>
      </w:pPr>
      <w:r w:rsidRPr="0078098F">
        <w:t>О</w:t>
      </w:r>
      <w:r w:rsidR="00BE62A1" w:rsidRPr="0078098F">
        <w:t xml:space="preserve">рганизации, осуществляющие розничную продажу алкогольной и спиртосодержащей продукции </w:t>
      </w:r>
      <w:r w:rsidR="00BE62A1" w:rsidRPr="0078098F">
        <w:rPr>
          <w:i/>
        </w:rPr>
        <w:t>(по ф</w:t>
      </w:r>
      <w:r w:rsidR="00825E22" w:rsidRPr="0078098F">
        <w:rPr>
          <w:i/>
        </w:rPr>
        <w:t>орме приложения №11 к ПРАВИЛАМ)</w:t>
      </w:r>
    </w:p>
    <w:p w:rsidR="002B7381" w:rsidRPr="0078098F" w:rsidRDefault="000B2039" w:rsidP="002B7381">
      <w:pPr>
        <w:pStyle w:val="noinden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</w:rPr>
      </w:pPr>
      <w:r w:rsidRPr="0078098F">
        <w:t>О</w:t>
      </w:r>
      <w:r w:rsidR="00BE62A1" w:rsidRPr="0078098F">
        <w:t xml:space="preserve">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="00BE62A1" w:rsidRPr="0078098F">
        <w:t>пуаре</w:t>
      </w:r>
      <w:proofErr w:type="spellEnd"/>
      <w:r w:rsidR="00BE62A1" w:rsidRPr="0078098F">
        <w:t xml:space="preserve"> и медовухи </w:t>
      </w:r>
      <w:r w:rsidR="00BE62A1" w:rsidRPr="0078098F">
        <w:rPr>
          <w:i/>
        </w:rPr>
        <w:t>(по фо</w:t>
      </w:r>
      <w:r w:rsidR="00825E22" w:rsidRPr="0078098F">
        <w:rPr>
          <w:i/>
        </w:rPr>
        <w:t>рме приложения № 12 к ПРАВИЛАМ)</w:t>
      </w:r>
    </w:p>
    <w:p w:rsidR="002B7381" w:rsidRPr="0078098F" w:rsidRDefault="002B7381" w:rsidP="002B7381">
      <w:pPr>
        <w:pStyle w:val="noinden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</w:rPr>
      </w:pPr>
      <w:r w:rsidRPr="0078098F">
        <w:t xml:space="preserve">Информационная система по приему деклараций </w:t>
      </w:r>
      <w:r w:rsidRPr="0078098F">
        <w:rPr>
          <w:bCs/>
        </w:rPr>
        <w:t xml:space="preserve">находится по адресу: </w:t>
      </w:r>
      <w:hyperlink r:id="rId9" w:tgtFrame="_blank" w:history="1">
        <w:r w:rsidRPr="0078098F">
          <w:rPr>
            <w:rStyle w:val="a6"/>
            <w:color w:val="auto"/>
          </w:rPr>
          <w:t>http://service.alcolicenziat.ru</w:t>
        </w:r>
      </w:hyperlink>
    </w:p>
    <w:p w:rsidR="00E52D02" w:rsidRPr="0078098F" w:rsidRDefault="00E52D02" w:rsidP="00E52D02">
      <w:pPr>
        <w:pStyle w:val="noinden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</w:rPr>
      </w:pPr>
      <w:r w:rsidRPr="0078098F">
        <w:t xml:space="preserve">Декларации подаются через «Личный кабинет», расположенный на сайте </w:t>
      </w:r>
      <w:proofErr w:type="spellStart"/>
      <w:r w:rsidRPr="0078098F">
        <w:t>Росалкогольрегулирования</w:t>
      </w:r>
      <w:proofErr w:type="spellEnd"/>
      <w:r w:rsidRPr="0078098F">
        <w:t xml:space="preserve"> </w:t>
      </w:r>
    </w:p>
    <w:p w:rsidR="009355FD" w:rsidRPr="0078098F" w:rsidRDefault="009355FD" w:rsidP="00F75E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D02" w:rsidRPr="0078098F" w:rsidRDefault="00E52D02" w:rsidP="00E52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Pr="00D65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 </w:t>
      </w: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работать с</w:t>
      </w:r>
      <w:r w:rsidRPr="00D65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«Личным кабинетом»:</w:t>
      </w:r>
    </w:p>
    <w:p w:rsidR="00E52D02" w:rsidRPr="0078098F" w:rsidRDefault="00E52D02" w:rsidP="00E52D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78098F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Pr="0078098F">
        <w:rPr>
          <w:rFonts w:ascii="Times New Roman" w:hAnsi="Times New Roman" w:cs="Times New Roman"/>
          <w:sz w:val="24"/>
          <w:szCs w:val="24"/>
        </w:rPr>
        <w:t xml:space="preserve"> в разделе «Электронные услуги» </w:t>
      </w: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пункт «Электронные услуги для организаций». Далее - «Информационная система субъекта РФ по приему розничных деклараций», «Вход для организаций», «Регистрация». Выбрать тип организации, ввести ИНН, серию и номер лицензии, дату выдачи и адрес электронной почты.</w:t>
      </w:r>
    </w:p>
    <w:p w:rsidR="00E52D02" w:rsidRPr="0078098F" w:rsidRDefault="00E52D02" w:rsidP="00E52D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«Электронная почта» следует указать действительный адрес электронной почты организации. На него будет отправлено уведомление о регистрации с указанием пароля для входа в личный кабинет.</w:t>
      </w:r>
    </w:p>
    <w:p w:rsidR="00E52D02" w:rsidRPr="0078098F" w:rsidRDefault="00E52D02" w:rsidP="00E52D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организаций и индивидуальных предпринимателей, осуществляющих розничную продажу пива и пивных напитков, следует выбрать "Организация, осуществляющая производство и оборот  ТОЛЬКО пива".</w:t>
      </w:r>
    </w:p>
    <w:p w:rsidR="00E52D02" w:rsidRPr="0078098F" w:rsidRDefault="00E52D02" w:rsidP="00E52D0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78098F">
        <w:lastRenderedPageBreak/>
        <w:t xml:space="preserve">Инструкция по работе с «Личным кабинетом» расположена на сайте </w:t>
      </w:r>
      <w:proofErr w:type="spellStart"/>
      <w:r w:rsidRPr="0078098F">
        <w:t>Росалкогольрегулирования</w:t>
      </w:r>
      <w:proofErr w:type="spellEnd"/>
      <w:r w:rsidRPr="0078098F">
        <w:rPr>
          <w:rStyle w:val="apple-converted-space"/>
        </w:rPr>
        <w:t> </w:t>
      </w:r>
      <w:r w:rsidRPr="0078098F">
        <w:t xml:space="preserve"> по адресу:</w:t>
      </w:r>
      <w:r w:rsidRPr="0078098F">
        <w:rPr>
          <w:rStyle w:val="apple-converted-space"/>
        </w:rPr>
        <w:t> </w:t>
      </w:r>
      <w:hyperlink r:id="rId10" w:history="1">
        <w:r w:rsidRPr="0078098F">
          <w:rPr>
            <w:rStyle w:val="a6"/>
            <w:color w:val="auto"/>
            <w:bdr w:val="none" w:sz="0" w:space="0" w:color="auto" w:frame="1"/>
          </w:rPr>
          <w:t>http://fsrar.ru/files/UserManualLK.pdf</w:t>
        </w:r>
      </w:hyperlink>
    </w:p>
    <w:p w:rsidR="00E52D02" w:rsidRPr="0078098F" w:rsidRDefault="00E52D02" w:rsidP="00E52D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E52D02" w:rsidRPr="0078098F" w:rsidRDefault="00E52D02" w:rsidP="00E52D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52D02" w:rsidRPr="0078098F" w:rsidRDefault="00E52D02" w:rsidP="00F75E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E60" w:rsidRPr="0078098F" w:rsidRDefault="00F75E60" w:rsidP="00E107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78098F">
        <w:rPr>
          <w:rStyle w:val="a5"/>
          <w:u w:val="single"/>
        </w:rPr>
        <w:t>3. Порядок представления деклараций:</w:t>
      </w:r>
    </w:p>
    <w:p w:rsidR="00380CF8" w:rsidRPr="0078098F" w:rsidRDefault="00F75E60" w:rsidP="00E107E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78098F">
        <w:rPr>
          <w:shd w:val="clear" w:color="auto" w:fill="FFFFFF"/>
        </w:rPr>
        <w:t xml:space="preserve">Декларации представляются </w:t>
      </w:r>
      <w:r w:rsidR="006C0573" w:rsidRPr="0078098F">
        <w:rPr>
          <w:shd w:val="clear" w:color="auto" w:fill="FFFFFF"/>
        </w:rPr>
        <w:t xml:space="preserve">только </w:t>
      </w:r>
      <w:r w:rsidRPr="0078098F">
        <w:rPr>
          <w:shd w:val="clear" w:color="auto" w:fill="FFFFFF"/>
        </w:rPr>
        <w:t xml:space="preserve">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</w:t>
      </w:r>
      <w:r w:rsidR="00380CF8" w:rsidRPr="0078098F">
        <w:rPr>
          <w:shd w:val="clear" w:color="auto" w:fill="FFFFFF"/>
        </w:rPr>
        <w:t>аккредитованным удостоверяющим центром</w:t>
      </w:r>
      <w:proofErr w:type="gramEnd"/>
    </w:p>
    <w:p w:rsidR="009739A2" w:rsidRPr="0078098F" w:rsidRDefault="00F75E60" w:rsidP="00E107E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8098F">
        <w:t xml:space="preserve">Список аккредитованных удостоверяющих центров по выдаче ЭЦП расположен на официальном портале </w:t>
      </w:r>
      <w:proofErr w:type="spellStart"/>
      <w:r w:rsidRPr="0078098F">
        <w:t>Минкомсвязи</w:t>
      </w:r>
      <w:proofErr w:type="spellEnd"/>
      <w:r w:rsidRPr="0078098F">
        <w:t xml:space="preserve"> России по адресу</w:t>
      </w:r>
      <w:r w:rsidRPr="0078098F">
        <w:rPr>
          <w:rStyle w:val="apple-converted-space"/>
        </w:rPr>
        <w:t xml:space="preserve">: </w:t>
      </w:r>
      <w:hyperlink r:id="rId11" w:history="1">
        <w:r w:rsidRPr="0078098F">
          <w:rPr>
            <w:rStyle w:val="a6"/>
            <w:i/>
            <w:color w:val="auto"/>
          </w:rPr>
          <w:t>http://minsvyaz.ru/ru/activity/govservices/2/</w:t>
        </w:r>
      </w:hyperlink>
    </w:p>
    <w:p w:rsidR="00E107E4" w:rsidRPr="0078098F" w:rsidRDefault="00F75E60" w:rsidP="00E107E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8098F">
        <w:t xml:space="preserve">Декларации представляются </w:t>
      </w:r>
      <w:r w:rsidR="00D8496B" w:rsidRPr="0078098F">
        <w:t xml:space="preserve">ежеквартально </w:t>
      </w:r>
      <w:r w:rsidR="009739A2" w:rsidRPr="0078098F">
        <w:t xml:space="preserve">не позднее </w:t>
      </w:r>
      <w:r w:rsidRPr="0078098F">
        <w:t xml:space="preserve">20-е числа месяца, следующего за </w:t>
      </w:r>
      <w:r w:rsidR="009739A2" w:rsidRPr="0078098F">
        <w:t xml:space="preserve">отчетным </w:t>
      </w:r>
      <w:r w:rsidR="008831BF" w:rsidRPr="0078098F">
        <w:t>кварталом</w:t>
      </w:r>
      <w:r w:rsidR="009739A2" w:rsidRPr="0078098F">
        <w:t xml:space="preserve"> </w:t>
      </w:r>
      <w:r w:rsidRPr="0078098F">
        <w:t>(до 20 апреля; 2</w:t>
      </w:r>
      <w:r w:rsidR="00523DED">
        <w:t>0 июля; 20 октября</w:t>
      </w:r>
      <w:r w:rsidR="00D8496B" w:rsidRPr="0078098F">
        <w:t>; 20 января)</w:t>
      </w:r>
      <w:r w:rsidR="009739A2" w:rsidRPr="0078098F">
        <w:t xml:space="preserve"> </w:t>
      </w:r>
    </w:p>
    <w:p w:rsidR="004B347C" w:rsidRPr="0078098F" w:rsidRDefault="004B347C" w:rsidP="00B91F2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8098F">
        <w:t>Декларации представляются организациями (ИП)</w:t>
      </w:r>
      <w:r w:rsidR="000206D6" w:rsidRPr="0078098F">
        <w:t xml:space="preserve">, зарегистрированными в Алтайском крае в управление Алтайского края по развитию предпринимательства и рыночной инфраструктуры,  копии деклараций  - в </w:t>
      </w:r>
      <w:proofErr w:type="spellStart"/>
      <w:r w:rsidR="000206D6" w:rsidRPr="0078098F">
        <w:t>Росалкогольрегулирование</w:t>
      </w:r>
      <w:proofErr w:type="spellEnd"/>
      <w:r w:rsidR="000206D6" w:rsidRPr="0078098F">
        <w:t xml:space="preserve"> </w:t>
      </w:r>
    </w:p>
    <w:p w:rsidR="00177D17" w:rsidRPr="0078098F" w:rsidRDefault="00551CD3" w:rsidP="0017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8098F">
        <w:t>При представлении декларации по телекоммуникационным каналам связи днем ее представления считается дата ее отправки</w:t>
      </w:r>
    </w:p>
    <w:p w:rsidR="00177D17" w:rsidRPr="0078098F" w:rsidRDefault="00177D17" w:rsidP="0017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8098F">
        <w:t xml:space="preserve">На сайте </w:t>
      </w:r>
      <w:proofErr w:type="spellStart"/>
      <w:r w:rsidRPr="0078098F">
        <w:t>Росалкогольрегулирования</w:t>
      </w:r>
      <w:proofErr w:type="spellEnd"/>
      <w:r w:rsidRPr="0078098F">
        <w:t xml:space="preserve"> </w:t>
      </w:r>
      <w:r w:rsidR="00EC1FCB" w:rsidRPr="0078098F">
        <w:t xml:space="preserve">по адресу: </w:t>
      </w:r>
      <w:hyperlink r:id="rId12" w:history="1">
        <w:r w:rsidR="00EC1FCB" w:rsidRPr="0078098F">
          <w:rPr>
            <w:rStyle w:val="a6"/>
            <w:color w:val="auto"/>
          </w:rPr>
          <w:t>https://service.fsrar.ru/video</w:t>
        </w:r>
      </w:hyperlink>
      <w:r w:rsidR="00EC1FCB" w:rsidRPr="0078098F">
        <w:t xml:space="preserve">, </w:t>
      </w:r>
      <w:r w:rsidRPr="0078098F">
        <w:t>имеются видеоматериалами в помощь деклара</w:t>
      </w:r>
      <w:r w:rsidR="00EC1FCB" w:rsidRPr="0078098F">
        <w:t xml:space="preserve">нтам, </w:t>
      </w:r>
      <w:r w:rsidRPr="0078098F">
        <w:t>а именно:</w:t>
      </w:r>
    </w:p>
    <w:p w:rsidR="00177D17" w:rsidRPr="0078098F" w:rsidRDefault="00EC1FCB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>Установка сертификата ЭЦП</w:t>
      </w:r>
    </w:p>
    <w:p w:rsidR="00177D17" w:rsidRPr="0078098F" w:rsidRDefault="00EC1FCB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 xml:space="preserve">Загрузка и установка </w:t>
      </w:r>
      <w:proofErr w:type="spellStart"/>
      <w:r w:rsidRPr="0078098F">
        <w:t>КриптоПро</w:t>
      </w:r>
      <w:proofErr w:type="spellEnd"/>
    </w:p>
    <w:p w:rsidR="00177D17" w:rsidRPr="0078098F" w:rsidRDefault="00EC1FCB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 xml:space="preserve">Загрузка и установка </w:t>
      </w:r>
      <w:proofErr w:type="spellStart"/>
      <w:r w:rsidRPr="0078098F">
        <w:t>КриптоАРМ</w:t>
      </w:r>
      <w:proofErr w:type="spellEnd"/>
    </w:p>
    <w:p w:rsidR="00177D17" w:rsidRPr="0078098F" w:rsidRDefault="00177D17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>Уста</w:t>
      </w:r>
      <w:r w:rsidR="00EC1FCB" w:rsidRPr="0078098F">
        <w:t xml:space="preserve">новка </w:t>
      </w:r>
      <w:proofErr w:type="spellStart"/>
      <w:r w:rsidR="00EC1FCB" w:rsidRPr="0078098F">
        <w:t>КриптоПро</w:t>
      </w:r>
      <w:proofErr w:type="spellEnd"/>
      <w:r w:rsidR="00EC1FCB" w:rsidRPr="0078098F">
        <w:t xml:space="preserve"> </w:t>
      </w:r>
      <w:proofErr w:type="spellStart"/>
      <w:r w:rsidR="00EC1FCB" w:rsidRPr="0078098F">
        <w:t>browser</w:t>
      </w:r>
      <w:proofErr w:type="spellEnd"/>
      <w:r w:rsidR="00EC1FCB" w:rsidRPr="0078098F">
        <w:t xml:space="preserve"> </w:t>
      </w:r>
      <w:proofErr w:type="spellStart"/>
      <w:r w:rsidR="00EC1FCB" w:rsidRPr="0078098F">
        <w:t>plug-in</w:t>
      </w:r>
      <w:proofErr w:type="spellEnd"/>
    </w:p>
    <w:p w:rsidR="00177D17" w:rsidRPr="0078098F" w:rsidRDefault="00177D17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>П</w:t>
      </w:r>
      <w:r w:rsidR="00EC1FCB" w:rsidRPr="0078098F">
        <w:t>роверка состава сертификата ЭЦП</w:t>
      </w:r>
    </w:p>
    <w:p w:rsidR="00177D17" w:rsidRPr="0078098F" w:rsidRDefault="00177D17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 xml:space="preserve">Регистрация в системе </w:t>
      </w:r>
      <w:proofErr w:type="spellStart"/>
      <w:r w:rsidRPr="0078098F">
        <w:t>Росалкогольрегул</w:t>
      </w:r>
      <w:r w:rsidR="00EC1FCB" w:rsidRPr="0078098F">
        <w:t>ирования</w:t>
      </w:r>
      <w:proofErr w:type="spellEnd"/>
    </w:p>
    <w:p w:rsidR="00177D17" w:rsidRPr="0078098F" w:rsidRDefault="00177D17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>Под</w:t>
      </w:r>
      <w:r w:rsidR="00EC1FCB" w:rsidRPr="0078098F">
        <w:t>писание и шифрование декларации</w:t>
      </w:r>
    </w:p>
    <w:p w:rsidR="00177D17" w:rsidRPr="0078098F" w:rsidRDefault="00177D17" w:rsidP="00F61EEE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78098F">
        <w:t>Загр</w:t>
      </w:r>
      <w:r w:rsidR="00EC1FCB" w:rsidRPr="0078098F">
        <w:t xml:space="preserve">узка и установка </w:t>
      </w:r>
      <w:proofErr w:type="spellStart"/>
      <w:r w:rsidR="00EC1FCB" w:rsidRPr="0078098F">
        <w:t>Декларант-Алко</w:t>
      </w:r>
      <w:proofErr w:type="spellEnd"/>
    </w:p>
    <w:p w:rsidR="00F61EEE" w:rsidRPr="0078098F" w:rsidRDefault="00F61EEE" w:rsidP="00C776F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78098F">
        <w:t>Подача деклараций невозможна без ЭЦП и криптографических программных средств, которые обеспечивают шифрование и юриди</w:t>
      </w:r>
      <w:r w:rsidR="0084572A" w:rsidRPr="0078098F">
        <w:t>ческую силу поданной декларации</w:t>
      </w:r>
    </w:p>
    <w:p w:rsidR="00F61EEE" w:rsidRPr="0078098F" w:rsidRDefault="00F61EEE" w:rsidP="00F61EEE">
      <w:pPr>
        <w:pStyle w:val="a4"/>
        <w:spacing w:before="0" w:beforeAutospacing="0" w:after="0" w:afterAutospacing="0"/>
        <w:ind w:left="644"/>
        <w:jc w:val="both"/>
      </w:pPr>
    </w:p>
    <w:p w:rsidR="00056E12" w:rsidRPr="0078098F" w:rsidRDefault="00BA0477" w:rsidP="00BA0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</w:t>
      </w:r>
      <w:r w:rsidR="00056E12" w:rsidRPr="00780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Алгоритм представления декларации</w:t>
      </w:r>
    </w:p>
    <w:p w:rsidR="00056E12" w:rsidRPr="0078098F" w:rsidRDefault="006A58C5" w:rsidP="00AC7DA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6453AF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декларации к отправке,</w:t>
      </w:r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зашифровать и подписать Э</w:t>
      </w:r>
      <w:r w:rsidR="0068431D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Инструкция шифрования </w:t>
      </w:r>
      <w:proofErr w:type="spellStart"/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КриптЭК-Д</w:t>
      </w:r>
      <w:proofErr w:type="spellEnd"/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доступна</w:t>
      </w:r>
      <w:r w:rsidR="001C6DA3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«Личном кабинете» в разделе «Информация», блок «Руководство».</w:t>
      </w:r>
    </w:p>
    <w:p w:rsidR="00056E12" w:rsidRPr="0078098F" w:rsidRDefault="006453AF" w:rsidP="00AC7DA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Загрузить </w:t>
      </w:r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файл декларации в </w:t>
      </w:r>
      <w:hyperlink r:id="rId13" w:tgtFrame="_blank" w:history="1">
        <w:r w:rsidR="00056E12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Информационную систему Субъекта РФ по приему розничных деклараций</w:t>
        </w:r>
      </w:hyperlink>
      <w:r w:rsidR="00056E12" w:rsidRPr="00780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4" w:tgtFrame="_blank" w:history="1">
        <w:r w:rsidR="00056E12" w:rsidRPr="007809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http://service.alcolicenziat.ru</w:t>
        </w:r>
      </w:hyperlink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29D5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</w:t>
      </w:r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«Подать декларацию», кнопка «Загрузить»). </w:t>
      </w:r>
    </w:p>
    <w:p w:rsidR="00056E12" w:rsidRPr="0078098F" w:rsidRDefault="00D87328" w:rsidP="00AC7DA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</w:t>
      </w:r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прохождения декларации в личном кабинете </w:t>
      </w:r>
      <w:hyperlink r:id="rId15" w:tgtFrame="_blank" w:history="1">
        <w:r w:rsidR="00056E12" w:rsidRPr="007809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http://service.alcolicenziat.ru</w:t>
        </w:r>
      </w:hyperlink>
      <w:r w:rsidR="00056E12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(вкладка «Подать декларацию» → Региональный протокол и Федеральный протокол). </w:t>
      </w:r>
    </w:p>
    <w:p w:rsidR="00056E12" w:rsidRPr="0078098F" w:rsidRDefault="00056E12" w:rsidP="00AC7DA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Региональном протоколе появилась запись «Декларация успешно обработана и сохранена в базу», перейдите на вкладку «Принятые декларации»</w:t>
      </w:r>
      <w:r w:rsidR="00600A25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распечатать</w:t>
      </w: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квитанцию о приеме декларации на региональном уровне. </w:t>
      </w:r>
    </w:p>
    <w:p w:rsidR="00600A25" w:rsidRPr="0078098F" w:rsidRDefault="00056E12" w:rsidP="00600A2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Федеральном протоколе появилась запись «Декларация успешно обработана и сохранена в базу», перейдите на вкладку «Принятые декларации»</w:t>
      </w:r>
      <w:r w:rsidR="00600A25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распечатать</w:t>
      </w: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квитанцию о приеме декларации на федеральном уровне. </w:t>
      </w:r>
    </w:p>
    <w:p w:rsidR="000F235D" w:rsidRPr="0078098F" w:rsidRDefault="00C50ACE" w:rsidP="00600A2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hAnsi="Times New Roman" w:cs="Times New Roman"/>
          <w:sz w:val="24"/>
          <w:szCs w:val="24"/>
        </w:rPr>
        <w:t>В случае наличия ошибок в протоколе Декларант корректирует декларацию</w:t>
      </w:r>
      <w:r w:rsidR="009355FD" w:rsidRPr="0078098F">
        <w:rPr>
          <w:rFonts w:ascii="Times New Roman" w:hAnsi="Times New Roman" w:cs="Times New Roman"/>
          <w:sz w:val="24"/>
          <w:szCs w:val="24"/>
        </w:rPr>
        <w:t xml:space="preserve"> (загружается так же, как и первичная</w:t>
      </w:r>
      <w:r w:rsidRPr="0078098F">
        <w:rPr>
          <w:rFonts w:ascii="Times New Roman" w:hAnsi="Times New Roman" w:cs="Times New Roman"/>
          <w:sz w:val="24"/>
          <w:szCs w:val="24"/>
        </w:rPr>
        <w:t>,</w:t>
      </w:r>
      <w:r w:rsidR="009355FD" w:rsidRPr="0078098F">
        <w:rPr>
          <w:rFonts w:ascii="Times New Roman" w:hAnsi="Times New Roman" w:cs="Times New Roman"/>
          <w:sz w:val="24"/>
          <w:szCs w:val="24"/>
        </w:rPr>
        <w:t xml:space="preserve"> на первом листе необходимо поставить</w:t>
      </w:r>
      <w:r w:rsidRPr="0078098F">
        <w:rPr>
          <w:rFonts w:ascii="Times New Roman" w:hAnsi="Times New Roman" w:cs="Times New Roman"/>
          <w:sz w:val="24"/>
          <w:szCs w:val="24"/>
        </w:rPr>
        <w:t xml:space="preserve"> </w:t>
      </w:r>
      <w:r w:rsidR="009355FD" w:rsidRPr="0078098F">
        <w:rPr>
          <w:rFonts w:ascii="Times New Roman" w:hAnsi="Times New Roman" w:cs="Times New Roman"/>
          <w:sz w:val="24"/>
          <w:szCs w:val="24"/>
        </w:rPr>
        <w:t>галочку на тип декларации «корректирующая»), исправляет</w:t>
      </w:r>
      <w:r w:rsidR="00BC5DD5" w:rsidRPr="0078098F">
        <w:rPr>
          <w:rFonts w:ascii="Times New Roman" w:hAnsi="Times New Roman" w:cs="Times New Roman"/>
          <w:sz w:val="24"/>
          <w:szCs w:val="24"/>
        </w:rPr>
        <w:t xml:space="preserve"> ошибки</w:t>
      </w:r>
      <w:r w:rsidRPr="0078098F">
        <w:rPr>
          <w:rFonts w:ascii="Times New Roman" w:hAnsi="Times New Roman" w:cs="Times New Roman"/>
          <w:sz w:val="24"/>
          <w:szCs w:val="24"/>
        </w:rPr>
        <w:t xml:space="preserve"> и повторяет процедуру подготовки файла деклар</w:t>
      </w:r>
      <w:r w:rsidR="002B5E25" w:rsidRPr="0078098F">
        <w:rPr>
          <w:rFonts w:ascii="Times New Roman" w:hAnsi="Times New Roman" w:cs="Times New Roman"/>
          <w:sz w:val="24"/>
          <w:szCs w:val="24"/>
        </w:rPr>
        <w:t xml:space="preserve">ации и его представление в </w:t>
      </w:r>
      <w:r w:rsidR="00CD09AC" w:rsidRPr="0078098F">
        <w:rPr>
          <w:rFonts w:ascii="Times New Roman" w:hAnsi="Times New Roman" w:cs="Times New Roman"/>
          <w:sz w:val="24"/>
          <w:szCs w:val="24"/>
        </w:rPr>
        <w:t>«Л</w:t>
      </w:r>
      <w:r w:rsidR="002B5E25" w:rsidRPr="0078098F">
        <w:rPr>
          <w:rFonts w:ascii="Times New Roman" w:hAnsi="Times New Roman" w:cs="Times New Roman"/>
          <w:sz w:val="24"/>
          <w:szCs w:val="24"/>
        </w:rPr>
        <w:t>ичном</w:t>
      </w:r>
      <w:r w:rsidRPr="0078098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B5E25" w:rsidRPr="0078098F">
        <w:rPr>
          <w:rFonts w:ascii="Times New Roman" w:hAnsi="Times New Roman" w:cs="Times New Roman"/>
          <w:sz w:val="24"/>
          <w:szCs w:val="24"/>
        </w:rPr>
        <w:t>е</w:t>
      </w:r>
      <w:r w:rsidR="00CD09AC" w:rsidRPr="0078098F">
        <w:rPr>
          <w:rFonts w:ascii="Times New Roman" w:hAnsi="Times New Roman" w:cs="Times New Roman"/>
          <w:sz w:val="24"/>
          <w:szCs w:val="24"/>
        </w:rPr>
        <w:t>»</w:t>
      </w:r>
      <w:r w:rsidRPr="0078098F">
        <w:rPr>
          <w:rStyle w:val="a9"/>
          <w:rFonts w:ascii="Times New Roman" w:hAnsi="Times New Roman" w:cs="Times New Roman"/>
          <w:sz w:val="24"/>
          <w:szCs w:val="24"/>
        </w:rPr>
        <w:t>.</w:t>
      </w:r>
      <w:r w:rsidR="009355FD" w:rsidRPr="0078098F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CD09AC" w:rsidRPr="0078098F">
        <w:rPr>
          <w:rStyle w:val="a9"/>
          <w:rFonts w:ascii="Times New Roman" w:hAnsi="Times New Roman" w:cs="Times New Roman"/>
          <w:i w:val="0"/>
          <w:sz w:val="24"/>
          <w:szCs w:val="24"/>
        </w:rPr>
        <w:t>Д</w:t>
      </w:r>
      <w:r w:rsidR="009355FD" w:rsidRPr="0078098F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екларация, поданная с ошибками, </w:t>
      </w:r>
      <w:r w:rsidR="00492A55" w:rsidRPr="0078098F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т.е. </w:t>
      </w:r>
      <w:r w:rsidR="009355FD" w:rsidRPr="0078098F">
        <w:rPr>
          <w:rStyle w:val="a9"/>
          <w:rFonts w:ascii="Times New Roman" w:hAnsi="Times New Roman" w:cs="Times New Roman"/>
          <w:i w:val="0"/>
          <w:sz w:val="24"/>
          <w:szCs w:val="24"/>
        </w:rPr>
        <w:t>не прошедшая обработку, считается не поданной.</w:t>
      </w:r>
      <w:r w:rsidR="009355FD" w:rsidRPr="0078098F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103578" w:rsidRPr="0078098F" w:rsidRDefault="00103578" w:rsidP="00BA077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03578" w:rsidRPr="0078098F" w:rsidRDefault="009355FD" w:rsidP="00C27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78098F">
        <w:rPr>
          <w:b/>
          <w:u w:val="single"/>
        </w:rPr>
        <w:t xml:space="preserve">6. Если обнаружены </w:t>
      </w:r>
      <w:r w:rsidR="00394563" w:rsidRPr="0078098F">
        <w:rPr>
          <w:b/>
          <w:u w:val="single"/>
        </w:rPr>
        <w:t xml:space="preserve">ошибки (искажения) сведений в </w:t>
      </w:r>
      <w:r w:rsidR="00347255" w:rsidRPr="0078098F">
        <w:rPr>
          <w:b/>
          <w:u w:val="single"/>
        </w:rPr>
        <w:t xml:space="preserve">уже сданных </w:t>
      </w:r>
      <w:r w:rsidR="00394563" w:rsidRPr="0078098F">
        <w:rPr>
          <w:b/>
          <w:u w:val="single"/>
        </w:rPr>
        <w:t>декларациях</w:t>
      </w:r>
      <w:r w:rsidR="00567198" w:rsidRPr="0078098F">
        <w:rPr>
          <w:b/>
          <w:u w:val="single"/>
        </w:rPr>
        <w:t>:</w:t>
      </w:r>
    </w:p>
    <w:p w:rsidR="00B61010" w:rsidRPr="0078098F" w:rsidRDefault="00394563" w:rsidP="00B610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B6101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(</w:t>
      </w: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B6101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корректирующие декларации, содержащие сведения (дополнения), уточняющие сведения, содержащиеся в декларациях, представленных ранее (</w:t>
      </w:r>
      <w:r w:rsidR="00B61010" w:rsidRPr="0078098F">
        <w:rPr>
          <w:rFonts w:ascii="Times New Roman" w:hAnsi="Times New Roman" w:cs="Times New Roman"/>
          <w:sz w:val="24"/>
          <w:szCs w:val="24"/>
          <w:shd w:val="clear" w:color="auto" w:fill="FFFFFF"/>
        </w:rPr>
        <w:t>п. 20 ПРАВИЛ)</w:t>
      </w:r>
      <w:proofErr w:type="gramEnd"/>
    </w:p>
    <w:p w:rsidR="00692EB6" w:rsidRPr="0078098F" w:rsidRDefault="00F57706" w:rsidP="00BA07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орректирующие декларации представляются д</w:t>
      </w:r>
      <w:r w:rsidR="00E87D6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квартала, с</w:t>
      </w:r>
      <w:r w:rsidR="00B6101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за отчетным кварталом</w:t>
      </w:r>
      <w:r w:rsidR="00682BDF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D6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EB6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обоснованием причин, вызвавших неполноту или недостов</w:t>
      </w:r>
      <w:r w:rsidR="00E87D6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ерность представленных сведений </w:t>
      </w:r>
    </w:p>
    <w:p w:rsidR="00B61010" w:rsidRPr="0078098F" w:rsidRDefault="00692EB6" w:rsidP="00682B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для представления корректирующих деклараций предоставляется </w:t>
      </w:r>
      <w:r w:rsidR="00B6101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Алтайского края по развитию предпринимательства и рыночной инфраструктуры </w:t>
      </w: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B61010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исьменному заявлению декларанта</w:t>
      </w:r>
    </w:p>
    <w:p w:rsidR="00A90871" w:rsidRPr="0078098F" w:rsidRDefault="00A90871" w:rsidP="00BA077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03578" w:rsidRPr="0078098F" w:rsidRDefault="00FE08FE" w:rsidP="00C27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78098F">
        <w:rPr>
          <w:b/>
          <w:u w:val="single"/>
        </w:rPr>
        <w:t>7. Ответственность</w:t>
      </w:r>
      <w:r w:rsidR="00D73693" w:rsidRPr="0078098F">
        <w:rPr>
          <w:b/>
          <w:u w:val="single"/>
        </w:rPr>
        <w:t xml:space="preserve"> </w:t>
      </w:r>
      <w:r w:rsidRPr="0078098F">
        <w:rPr>
          <w:b/>
          <w:u w:val="single"/>
        </w:rPr>
        <w:t>за нарушения при декларировании:</w:t>
      </w:r>
    </w:p>
    <w:p w:rsidR="00DB7F56" w:rsidRPr="0078098F" w:rsidRDefault="009F5BA9" w:rsidP="004E3D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8F">
        <w:rPr>
          <w:rFonts w:ascii="Times New Roman" w:hAnsi="Times New Roman" w:cs="Times New Roman"/>
          <w:sz w:val="24"/>
          <w:szCs w:val="24"/>
        </w:rPr>
        <w:t>И</w:t>
      </w:r>
      <w:r w:rsidR="00DB7F56" w:rsidRPr="0078098F">
        <w:rPr>
          <w:rFonts w:ascii="Times New Roman" w:hAnsi="Times New Roman" w:cs="Times New Roman"/>
          <w:sz w:val="24"/>
          <w:szCs w:val="24"/>
        </w:rPr>
        <w:t xml:space="preserve">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влекут наложение административного штрафа </w:t>
      </w:r>
      <w:r w:rsidRPr="0078098F">
        <w:rPr>
          <w:rFonts w:ascii="Times New Roman" w:hAnsi="Times New Roman" w:cs="Times New Roman"/>
          <w:sz w:val="24"/>
          <w:szCs w:val="24"/>
        </w:rPr>
        <w:t>(ст. 15.13 КоАП РФ)</w:t>
      </w:r>
    </w:p>
    <w:p w:rsidR="00DB7F56" w:rsidRPr="0078098F" w:rsidRDefault="00DB7F56" w:rsidP="004E3D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8F">
        <w:rPr>
          <w:rFonts w:ascii="Times New Roman" w:hAnsi="Times New Roman" w:cs="Times New Roman"/>
          <w:sz w:val="24"/>
          <w:szCs w:val="24"/>
        </w:rPr>
        <w:t xml:space="preserve">на </w:t>
      </w:r>
      <w:r w:rsidR="00D73693" w:rsidRPr="0078098F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8098F">
        <w:rPr>
          <w:rFonts w:ascii="Times New Roman" w:hAnsi="Times New Roman" w:cs="Times New Roman"/>
          <w:sz w:val="24"/>
          <w:szCs w:val="24"/>
        </w:rPr>
        <w:t xml:space="preserve"> от</w:t>
      </w:r>
      <w:r w:rsidR="00D73693" w:rsidRPr="0078098F">
        <w:rPr>
          <w:rFonts w:ascii="Times New Roman" w:hAnsi="Times New Roman" w:cs="Times New Roman"/>
          <w:sz w:val="24"/>
          <w:szCs w:val="24"/>
        </w:rPr>
        <w:t xml:space="preserve"> </w:t>
      </w:r>
      <w:r w:rsidR="00D73693" w:rsidRPr="0078098F">
        <w:rPr>
          <w:rFonts w:ascii="Times New Roman" w:hAnsi="Times New Roman" w:cs="Times New Roman"/>
          <w:b/>
          <w:sz w:val="24"/>
          <w:szCs w:val="24"/>
        </w:rPr>
        <w:t>5</w:t>
      </w:r>
      <w:r w:rsidRPr="0078098F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A90871" w:rsidRPr="00780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98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73693" w:rsidRPr="0078098F">
        <w:rPr>
          <w:rFonts w:ascii="Times New Roman" w:hAnsi="Times New Roman" w:cs="Times New Roman"/>
          <w:b/>
          <w:sz w:val="24"/>
          <w:szCs w:val="24"/>
        </w:rPr>
        <w:t>10</w:t>
      </w:r>
      <w:r w:rsidRPr="0078098F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A90871" w:rsidRPr="0078098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73693" w:rsidRPr="0078098F">
        <w:rPr>
          <w:rFonts w:ascii="Times New Roman" w:hAnsi="Times New Roman" w:cs="Times New Roman"/>
          <w:b/>
          <w:sz w:val="24"/>
          <w:szCs w:val="24"/>
        </w:rPr>
        <w:t>,</w:t>
      </w:r>
    </w:p>
    <w:p w:rsidR="00D73693" w:rsidRPr="0078098F" w:rsidRDefault="00DB7F56" w:rsidP="004E3D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8F">
        <w:rPr>
          <w:rFonts w:ascii="Times New Roman" w:hAnsi="Times New Roman" w:cs="Times New Roman"/>
          <w:sz w:val="24"/>
          <w:szCs w:val="24"/>
        </w:rPr>
        <w:t xml:space="preserve">на </w:t>
      </w:r>
      <w:r w:rsidR="00A90871" w:rsidRPr="0078098F">
        <w:rPr>
          <w:rFonts w:ascii="Times New Roman" w:hAnsi="Times New Roman" w:cs="Times New Roman"/>
          <w:sz w:val="24"/>
          <w:szCs w:val="24"/>
        </w:rPr>
        <w:t>юридических лиц</w:t>
      </w:r>
      <w:r w:rsidR="00D73693" w:rsidRPr="0078098F">
        <w:rPr>
          <w:rFonts w:ascii="Times New Roman" w:hAnsi="Times New Roman" w:cs="Times New Roman"/>
          <w:sz w:val="24"/>
          <w:szCs w:val="24"/>
        </w:rPr>
        <w:t xml:space="preserve"> </w:t>
      </w:r>
      <w:r w:rsidRPr="0078098F">
        <w:rPr>
          <w:rFonts w:ascii="Times New Roman" w:hAnsi="Times New Roman" w:cs="Times New Roman"/>
          <w:sz w:val="24"/>
          <w:szCs w:val="24"/>
        </w:rPr>
        <w:t xml:space="preserve">от </w:t>
      </w:r>
      <w:r w:rsidR="00464103" w:rsidRPr="0078098F">
        <w:rPr>
          <w:rFonts w:ascii="Times New Roman" w:hAnsi="Times New Roman" w:cs="Times New Roman"/>
          <w:b/>
          <w:sz w:val="24"/>
          <w:szCs w:val="24"/>
        </w:rPr>
        <w:t>50 тысяч</w:t>
      </w:r>
      <w:r w:rsidRPr="0078098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D73693" w:rsidRPr="0078098F">
        <w:rPr>
          <w:rFonts w:ascii="Times New Roman" w:hAnsi="Times New Roman" w:cs="Times New Roman"/>
          <w:b/>
          <w:sz w:val="24"/>
          <w:szCs w:val="24"/>
        </w:rPr>
        <w:t>100</w:t>
      </w:r>
      <w:r w:rsidR="00464103" w:rsidRPr="0078098F">
        <w:rPr>
          <w:rFonts w:ascii="Times New Roman" w:hAnsi="Times New Roman" w:cs="Times New Roman"/>
          <w:b/>
          <w:sz w:val="24"/>
          <w:szCs w:val="24"/>
        </w:rPr>
        <w:t xml:space="preserve"> тысяч </w:t>
      </w:r>
      <w:r w:rsidR="00D73693" w:rsidRPr="0078098F">
        <w:rPr>
          <w:rFonts w:ascii="Times New Roman" w:hAnsi="Times New Roman" w:cs="Times New Roman"/>
          <w:b/>
          <w:sz w:val="24"/>
          <w:szCs w:val="24"/>
        </w:rPr>
        <w:t>р</w:t>
      </w:r>
      <w:r w:rsidR="00A90871" w:rsidRPr="0078098F">
        <w:rPr>
          <w:rFonts w:ascii="Times New Roman" w:hAnsi="Times New Roman" w:cs="Times New Roman"/>
          <w:b/>
          <w:sz w:val="24"/>
          <w:szCs w:val="24"/>
        </w:rPr>
        <w:t>уб</w:t>
      </w:r>
      <w:r w:rsidR="00D73693" w:rsidRPr="0078098F">
        <w:rPr>
          <w:rFonts w:ascii="Times New Roman" w:hAnsi="Times New Roman" w:cs="Times New Roman"/>
          <w:b/>
          <w:sz w:val="24"/>
          <w:szCs w:val="24"/>
        </w:rPr>
        <w:t>.</w:t>
      </w:r>
    </w:p>
    <w:p w:rsidR="004E3D45" w:rsidRPr="0078098F" w:rsidRDefault="00D670AD" w:rsidP="004E3D45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8098F">
        <w:t>П</w:t>
      </w:r>
      <w:r w:rsidR="009F5BA9" w:rsidRPr="0078098F">
        <w:t>овторное в течение одного года сообщение недостоверных сведений в декларациях об объеме оборота алкогольн</w:t>
      </w:r>
      <w:r w:rsidR="003B7205" w:rsidRPr="0078098F">
        <w:t>ой и спиртосодержащей продукции</w:t>
      </w:r>
      <w:r w:rsidR="009F5BA9" w:rsidRPr="0078098F">
        <w:t xml:space="preserve"> или повторное в течение одного года несвоевременное представление указанных деклараций в лицензирующий орган является основанием для </w:t>
      </w:r>
      <w:r w:rsidR="009F5BA9" w:rsidRPr="0078098F">
        <w:rPr>
          <w:b/>
        </w:rPr>
        <w:t>аннулирования лицензии</w:t>
      </w:r>
      <w:r w:rsidR="009F5BA9" w:rsidRPr="0078098F">
        <w:t xml:space="preserve"> на розничную продажу алкогольной продукции в судебном порядке (п.3 ст.20</w:t>
      </w:r>
      <w:r w:rsidRPr="0078098F">
        <w:t xml:space="preserve"> ФЕДЕРАЛЬНОГО ЗАКОНА</w:t>
      </w:r>
      <w:r w:rsidR="009F5BA9" w:rsidRPr="0078098F">
        <w:t>)</w:t>
      </w:r>
    </w:p>
    <w:p w:rsidR="004E3D45" w:rsidRPr="0078098F" w:rsidRDefault="004E3D45" w:rsidP="004E3D45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8098F">
        <w:t xml:space="preserve">Начальник (заместитель начальника) управления Алтайского края по развитию предпринимательства и рыночной инфраструктуры уполномочен </w:t>
      </w:r>
      <w:hyperlink r:id="rId16" w:history="1">
        <w:r w:rsidRPr="0078098F">
          <w:t>рассматривать</w:t>
        </w:r>
      </w:hyperlink>
      <w:r w:rsidRPr="0078098F">
        <w:t xml:space="preserve"> дела об административных правонарушениях, связанных с нарушением обязательных требований в части розничной продажи алкогольной продукции, в том числе дела об административных правонарушениях, предусмотренных </w:t>
      </w:r>
      <w:r w:rsidRPr="0078098F">
        <w:rPr>
          <w:spacing w:val="-4"/>
        </w:rPr>
        <w:t>ст. 15.13 КоАП РФ</w:t>
      </w:r>
      <w:r w:rsidRPr="0078098F">
        <w:t xml:space="preserve"> (</w:t>
      </w:r>
      <w:r w:rsidRPr="0078098F">
        <w:rPr>
          <w:spacing w:val="-4"/>
        </w:rPr>
        <w:t>п. 2 ст. 23 ФЕДЕРАЛЬНОГО ЗАКОНА)</w:t>
      </w:r>
    </w:p>
    <w:p w:rsidR="005B6C05" w:rsidRPr="0078098F" w:rsidRDefault="005B6C05" w:rsidP="00495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265F" w:rsidRPr="0078098F" w:rsidRDefault="00A61983" w:rsidP="00A61983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8098F">
        <w:t>Обращаем внимание о необходимости заполнения в декларациях всех требуемых полей, в т.ч.:</w:t>
      </w:r>
      <w:r w:rsidRPr="0078098F">
        <w:rPr>
          <w:b/>
        </w:rPr>
        <w:t xml:space="preserve"> «</w:t>
      </w:r>
      <w:r w:rsidRPr="0078098F">
        <w:rPr>
          <w:b/>
          <w:bCs/>
        </w:rPr>
        <w:t>Адрес электронной почты»</w:t>
      </w:r>
      <w:r w:rsidRPr="0078098F">
        <w:rPr>
          <w:b/>
        </w:rPr>
        <w:t xml:space="preserve">, </w:t>
      </w:r>
      <w:r w:rsidRPr="0078098F">
        <w:t xml:space="preserve">а также </w:t>
      </w:r>
      <w:r w:rsidRPr="0078098F">
        <w:rPr>
          <w:b/>
          <w:bCs/>
        </w:rPr>
        <w:t>всех полей</w:t>
      </w:r>
      <w:r w:rsidRPr="0078098F">
        <w:rPr>
          <w:b/>
        </w:rPr>
        <w:t xml:space="preserve"> «</w:t>
      </w:r>
      <w:r w:rsidRPr="0078098F">
        <w:rPr>
          <w:b/>
          <w:bCs/>
        </w:rPr>
        <w:t>КПП»</w:t>
      </w:r>
      <w:r w:rsidRPr="0078098F">
        <w:rPr>
          <w:b/>
        </w:rPr>
        <w:t xml:space="preserve"> </w:t>
      </w:r>
      <w:r w:rsidRPr="0078098F">
        <w:t>(как по организации в целом, так и отдельно по каждому обособленному подразделению).</w:t>
      </w:r>
      <w:r w:rsidRPr="0078098F">
        <w:rPr>
          <w:b/>
        </w:rPr>
        <w:t xml:space="preserve"> Данные по КПП сверяйте с поставщиками!</w:t>
      </w:r>
    </w:p>
    <w:p w:rsidR="00A61983" w:rsidRPr="0078098F" w:rsidRDefault="00A61983" w:rsidP="00FC2ACC">
      <w:pPr>
        <w:pStyle w:val="a4"/>
        <w:spacing w:before="0" w:beforeAutospacing="0" w:after="0" w:afterAutospacing="0"/>
        <w:jc w:val="both"/>
      </w:pPr>
    </w:p>
    <w:p w:rsidR="00FC2ACC" w:rsidRPr="0078098F" w:rsidRDefault="005B6C05" w:rsidP="00462E8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0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Полезные ссылки</w:t>
      </w:r>
    </w:p>
    <w:p w:rsidR="005B6C05" w:rsidRPr="0078098F" w:rsidRDefault="00FC2ACC" w:rsidP="00FC2AC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098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Официальный сайт управления Алтайского края по развитию предпринимательства и рыночной инфраструктуры, раздел «Декларирование»</w:t>
      </w:r>
      <w:r w:rsidRPr="0078098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</w:t>
      </w:r>
      <w:hyperlink r:id="rId17" w:history="1">
        <w:r w:rsidRPr="007809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http://www.altsmb.ru/index.php/working/litsenzirovanie-vidov-deyatelnosti</w:t>
        </w:r>
      </w:hyperlink>
    </w:p>
    <w:p w:rsidR="00FC2ACC" w:rsidRPr="0078098F" w:rsidRDefault="000E447C" w:rsidP="00FC2A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FC2ACC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Официальный сайт Росалкогольрегулирования</w:t>
        </w:r>
      </w:hyperlink>
      <w:r w:rsidR="00FC2ACC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history="1">
        <w:r w:rsidR="00FC2ACC" w:rsidRPr="0078098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http://www.fsrar.ru/</w:t>
        </w:r>
      </w:hyperlink>
    </w:p>
    <w:p w:rsidR="00FC2ACC" w:rsidRPr="0078098F" w:rsidRDefault="00FC2ACC" w:rsidP="00FC2A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разработчика программного обеспечения «Декларант-АЛКО» - </w:t>
      </w:r>
      <w:hyperlink r:id="rId20" w:history="1">
        <w:r w:rsidRPr="007809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https://dap.center-inform.ru/</w:t>
        </w:r>
      </w:hyperlink>
    </w:p>
    <w:p w:rsidR="005B6C05" w:rsidRPr="0078098F" w:rsidRDefault="000E447C" w:rsidP="00FC2A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1" w:tgtFrame="_blank" w:history="1">
        <w:r w:rsidR="005B6C05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Видеоматериалы в помощь декларантам</w:t>
        </w:r>
      </w:hyperlink>
      <w:r w:rsidR="005B6C05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2" w:history="1">
        <w:r w:rsidR="005B6C05" w:rsidRPr="0078098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https://service.fsrar.ru/video</w:t>
        </w:r>
      </w:hyperlink>
    </w:p>
    <w:p w:rsidR="005B6C05" w:rsidRPr="0078098F" w:rsidRDefault="000E447C" w:rsidP="00FC2A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5B6C05" w:rsidRPr="0078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Форум Росалкогольрегулирования</w:t>
        </w:r>
      </w:hyperlink>
      <w:r w:rsidR="005B6C05" w:rsidRPr="007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4" w:history="1">
        <w:r w:rsidR="005B6C05" w:rsidRPr="0078098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http://forum.fsrar.ru/</w:t>
        </w:r>
      </w:hyperlink>
    </w:p>
    <w:p w:rsidR="00F7265F" w:rsidRPr="0078098F" w:rsidRDefault="000E447C" w:rsidP="00FC2A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tgtFrame="_blank" w:history="1">
        <w:r w:rsidR="005B6C05" w:rsidRPr="007809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 лицензий</w:t>
        </w:r>
      </w:hyperlink>
      <w:r w:rsidR="005B6C05" w:rsidRPr="007809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="005B6C05" w:rsidRPr="007809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http://fsrar.ru/licens/reestr</w:t>
        </w:r>
      </w:hyperlink>
    </w:p>
    <w:p w:rsidR="00297D12" w:rsidRPr="0078098F" w:rsidRDefault="00297D12" w:rsidP="00297D12">
      <w:pPr>
        <w:pStyle w:val="a3"/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7265F" w:rsidRPr="0078098F" w:rsidRDefault="00F7265F" w:rsidP="00532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9D0" w:rsidRPr="0078098F" w:rsidRDefault="0080252C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98F">
        <w:rPr>
          <w:rFonts w:ascii="Times New Roman" w:hAnsi="Times New Roman" w:cs="Times New Roman"/>
          <w:b/>
          <w:i/>
          <w:sz w:val="24"/>
          <w:szCs w:val="24"/>
        </w:rPr>
        <w:t>Задать вопросы по дек</w:t>
      </w:r>
      <w:r w:rsidR="00AC2527" w:rsidRPr="0078098F">
        <w:rPr>
          <w:rFonts w:ascii="Times New Roman" w:hAnsi="Times New Roman" w:cs="Times New Roman"/>
          <w:b/>
          <w:i/>
          <w:sz w:val="24"/>
          <w:szCs w:val="24"/>
        </w:rPr>
        <w:t>ларированию можно</w:t>
      </w:r>
      <w:r w:rsidR="003138C1" w:rsidRPr="0078098F">
        <w:rPr>
          <w:rFonts w:ascii="Times New Roman" w:hAnsi="Times New Roman" w:cs="Times New Roman"/>
          <w:b/>
          <w:i/>
          <w:sz w:val="24"/>
          <w:szCs w:val="24"/>
        </w:rPr>
        <w:t xml:space="preserve"> специалистам управления Алтайского края по развитию предпринимательства и рыночной инфраструктуры</w:t>
      </w:r>
      <w:proofErr w:type="gramStart"/>
      <w:r w:rsidR="003138C1" w:rsidRPr="00780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29D0" w:rsidRPr="0078098F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103578" w:rsidRPr="0078098F" w:rsidRDefault="00103578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9D0" w:rsidRPr="0078098F" w:rsidRDefault="00AC2527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98F">
        <w:rPr>
          <w:rFonts w:ascii="Times New Roman" w:hAnsi="Times New Roman" w:cs="Times New Roman"/>
          <w:b/>
          <w:i/>
          <w:sz w:val="24"/>
          <w:szCs w:val="24"/>
        </w:rPr>
        <w:t>по телефону</w:t>
      </w:r>
      <w:r w:rsidR="007529D0" w:rsidRPr="007809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80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29D0" w:rsidRPr="007809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8098F">
        <w:rPr>
          <w:rFonts w:ascii="Times New Roman" w:hAnsi="Times New Roman" w:cs="Times New Roman"/>
          <w:b/>
          <w:i/>
          <w:sz w:val="24"/>
          <w:szCs w:val="24"/>
        </w:rPr>
        <w:t>83852</w:t>
      </w:r>
      <w:r w:rsidR="007529D0" w:rsidRPr="0078098F">
        <w:rPr>
          <w:rFonts w:ascii="Times New Roman" w:hAnsi="Times New Roman" w:cs="Times New Roman"/>
          <w:b/>
          <w:i/>
          <w:sz w:val="24"/>
          <w:szCs w:val="24"/>
        </w:rPr>
        <w:t>) 66-91-76;</w:t>
      </w:r>
    </w:p>
    <w:p w:rsidR="00103578" w:rsidRPr="0078098F" w:rsidRDefault="00103578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52C" w:rsidRDefault="007529D0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98F">
        <w:rPr>
          <w:rFonts w:ascii="Times New Roman" w:hAnsi="Times New Roman" w:cs="Times New Roman"/>
          <w:b/>
          <w:i/>
          <w:sz w:val="24"/>
          <w:szCs w:val="24"/>
        </w:rPr>
        <w:t>по адресу: г</w:t>
      </w:r>
      <w:proofErr w:type="gramStart"/>
      <w:r w:rsidRPr="0078098F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78098F">
        <w:rPr>
          <w:rFonts w:ascii="Times New Roman" w:hAnsi="Times New Roman" w:cs="Times New Roman"/>
          <w:b/>
          <w:i/>
          <w:sz w:val="24"/>
          <w:szCs w:val="24"/>
        </w:rPr>
        <w:t>арнаул, ул.Молодежная,</w:t>
      </w:r>
      <w:r w:rsidR="00523DED">
        <w:rPr>
          <w:rFonts w:ascii="Times New Roman" w:hAnsi="Times New Roman" w:cs="Times New Roman"/>
          <w:b/>
          <w:i/>
          <w:sz w:val="24"/>
          <w:szCs w:val="24"/>
        </w:rPr>
        <w:t xml:space="preserve">26, </w:t>
      </w:r>
      <w:r w:rsidRPr="00780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0252C" w:rsidRPr="0078098F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80252C" w:rsidRPr="0078098F">
        <w:rPr>
          <w:rFonts w:ascii="Times New Roman" w:hAnsi="Times New Roman" w:cs="Times New Roman"/>
          <w:b/>
          <w:i/>
          <w:sz w:val="24"/>
          <w:szCs w:val="24"/>
        </w:rPr>
        <w:t>. 514.</w:t>
      </w:r>
    </w:p>
    <w:p w:rsidR="00DC232A" w:rsidRDefault="00DC232A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232A" w:rsidRDefault="00DC232A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232A" w:rsidRDefault="00DC232A" w:rsidP="00B61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5717" w:rsidRPr="00494B13" w:rsidRDefault="00D65717" w:rsidP="00494B13">
      <w:r w:rsidRPr="00D6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717" w:rsidRPr="00D65717" w:rsidRDefault="00D65717" w:rsidP="00BA0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717" w:rsidRPr="00B341E3" w:rsidRDefault="00D65717" w:rsidP="00B34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sectPr w:rsidR="00D65717" w:rsidRPr="00B341E3" w:rsidSect="009355F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30B8"/>
    <w:multiLevelType w:val="hybridMultilevel"/>
    <w:tmpl w:val="6D6094E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DE64E7"/>
    <w:multiLevelType w:val="hybridMultilevel"/>
    <w:tmpl w:val="909EA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25C5A"/>
    <w:multiLevelType w:val="hybridMultilevel"/>
    <w:tmpl w:val="85F0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0DF"/>
    <w:multiLevelType w:val="hybridMultilevel"/>
    <w:tmpl w:val="79ECE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6395F"/>
    <w:multiLevelType w:val="hybridMultilevel"/>
    <w:tmpl w:val="7FCE90A4"/>
    <w:lvl w:ilvl="0" w:tplc="FE4A2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507BB"/>
    <w:multiLevelType w:val="hybridMultilevel"/>
    <w:tmpl w:val="63845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F2FF3"/>
    <w:multiLevelType w:val="hybridMultilevel"/>
    <w:tmpl w:val="1E1C67C2"/>
    <w:lvl w:ilvl="0" w:tplc="BE02F12E">
      <w:start w:val="4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2624"/>
    <w:multiLevelType w:val="multilevel"/>
    <w:tmpl w:val="C01C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93B92"/>
    <w:multiLevelType w:val="hybridMultilevel"/>
    <w:tmpl w:val="21D2D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C0E0C"/>
    <w:multiLevelType w:val="hybridMultilevel"/>
    <w:tmpl w:val="26F0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25AEF"/>
    <w:multiLevelType w:val="hybridMultilevel"/>
    <w:tmpl w:val="F9E0AE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9B43AE"/>
    <w:multiLevelType w:val="multilevel"/>
    <w:tmpl w:val="5D9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1313E"/>
    <w:multiLevelType w:val="hybridMultilevel"/>
    <w:tmpl w:val="6218A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EC380D"/>
    <w:multiLevelType w:val="hybridMultilevel"/>
    <w:tmpl w:val="4B30CE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65A5B"/>
    <w:multiLevelType w:val="hybridMultilevel"/>
    <w:tmpl w:val="4F9C8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E5A2D"/>
    <w:multiLevelType w:val="hybridMultilevel"/>
    <w:tmpl w:val="264ED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D3529C"/>
    <w:multiLevelType w:val="hybridMultilevel"/>
    <w:tmpl w:val="BE1E1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6B42DE"/>
    <w:multiLevelType w:val="hybridMultilevel"/>
    <w:tmpl w:val="DD106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B17419"/>
    <w:multiLevelType w:val="hybridMultilevel"/>
    <w:tmpl w:val="8E829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B66BC7"/>
    <w:multiLevelType w:val="hybridMultilevel"/>
    <w:tmpl w:val="04E2C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6"/>
  </w:num>
  <w:num w:numId="7">
    <w:abstractNumId w:val="19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0"/>
  </w:num>
  <w:num w:numId="17">
    <w:abstractNumId w:val="6"/>
  </w:num>
  <w:num w:numId="18">
    <w:abstractNumId w:val="1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70DD"/>
    <w:rsid w:val="00002119"/>
    <w:rsid w:val="00020443"/>
    <w:rsid w:val="000206D6"/>
    <w:rsid w:val="00040490"/>
    <w:rsid w:val="00044F02"/>
    <w:rsid w:val="000529D5"/>
    <w:rsid w:val="00056E12"/>
    <w:rsid w:val="000648C4"/>
    <w:rsid w:val="00072678"/>
    <w:rsid w:val="000936F5"/>
    <w:rsid w:val="000970DD"/>
    <w:rsid w:val="000B2039"/>
    <w:rsid w:val="000D4D9F"/>
    <w:rsid w:val="000E447C"/>
    <w:rsid w:val="000E4537"/>
    <w:rsid w:val="000F235D"/>
    <w:rsid w:val="000F568C"/>
    <w:rsid w:val="000F7954"/>
    <w:rsid w:val="00103578"/>
    <w:rsid w:val="00106372"/>
    <w:rsid w:val="00126B79"/>
    <w:rsid w:val="00127FA0"/>
    <w:rsid w:val="00135EEF"/>
    <w:rsid w:val="00137BF1"/>
    <w:rsid w:val="00177D17"/>
    <w:rsid w:val="00195AEB"/>
    <w:rsid w:val="00196EF1"/>
    <w:rsid w:val="001A5433"/>
    <w:rsid w:val="001A673A"/>
    <w:rsid w:val="001B40B8"/>
    <w:rsid w:val="001B4BB0"/>
    <w:rsid w:val="001B4E25"/>
    <w:rsid w:val="001B69E4"/>
    <w:rsid w:val="001C6DA3"/>
    <w:rsid w:val="001D6CCF"/>
    <w:rsid w:val="001E0203"/>
    <w:rsid w:val="001E05AC"/>
    <w:rsid w:val="001F222C"/>
    <w:rsid w:val="001F53FF"/>
    <w:rsid w:val="002004AE"/>
    <w:rsid w:val="00221AEE"/>
    <w:rsid w:val="00236AD7"/>
    <w:rsid w:val="002421A9"/>
    <w:rsid w:val="0024546E"/>
    <w:rsid w:val="00245BC9"/>
    <w:rsid w:val="00264C20"/>
    <w:rsid w:val="00270275"/>
    <w:rsid w:val="00275F33"/>
    <w:rsid w:val="00287560"/>
    <w:rsid w:val="00296D2D"/>
    <w:rsid w:val="00296E2C"/>
    <w:rsid w:val="00297D12"/>
    <w:rsid w:val="00297DB4"/>
    <w:rsid w:val="002B5E25"/>
    <w:rsid w:val="002B7381"/>
    <w:rsid w:val="002E7FCD"/>
    <w:rsid w:val="002F0BB4"/>
    <w:rsid w:val="002F74DA"/>
    <w:rsid w:val="003138C1"/>
    <w:rsid w:val="0032205E"/>
    <w:rsid w:val="0033670D"/>
    <w:rsid w:val="00341855"/>
    <w:rsid w:val="00345840"/>
    <w:rsid w:val="00347255"/>
    <w:rsid w:val="00350639"/>
    <w:rsid w:val="00353C00"/>
    <w:rsid w:val="00364050"/>
    <w:rsid w:val="00380CF8"/>
    <w:rsid w:val="0038581A"/>
    <w:rsid w:val="00394563"/>
    <w:rsid w:val="003A11C0"/>
    <w:rsid w:val="003B1CA1"/>
    <w:rsid w:val="003B7205"/>
    <w:rsid w:val="003D7F2E"/>
    <w:rsid w:val="003E5E48"/>
    <w:rsid w:val="003F0DCC"/>
    <w:rsid w:val="003F5098"/>
    <w:rsid w:val="003F7636"/>
    <w:rsid w:val="00402B4E"/>
    <w:rsid w:val="00405890"/>
    <w:rsid w:val="00406ACF"/>
    <w:rsid w:val="0044454D"/>
    <w:rsid w:val="00453EAB"/>
    <w:rsid w:val="00456B2A"/>
    <w:rsid w:val="00462618"/>
    <w:rsid w:val="00462E85"/>
    <w:rsid w:val="00464103"/>
    <w:rsid w:val="00466077"/>
    <w:rsid w:val="00482D10"/>
    <w:rsid w:val="0048469C"/>
    <w:rsid w:val="00492A55"/>
    <w:rsid w:val="00494B13"/>
    <w:rsid w:val="00495D9A"/>
    <w:rsid w:val="004A0C5D"/>
    <w:rsid w:val="004A1C8B"/>
    <w:rsid w:val="004A402C"/>
    <w:rsid w:val="004A4980"/>
    <w:rsid w:val="004A6B44"/>
    <w:rsid w:val="004B347C"/>
    <w:rsid w:val="004B7766"/>
    <w:rsid w:val="004C6CB9"/>
    <w:rsid w:val="004E0167"/>
    <w:rsid w:val="004E3D45"/>
    <w:rsid w:val="004F0DF7"/>
    <w:rsid w:val="00514D39"/>
    <w:rsid w:val="00522154"/>
    <w:rsid w:val="00523DED"/>
    <w:rsid w:val="0053261D"/>
    <w:rsid w:val="0053274C"/>
    <w:rsid w:val="00545C90"/>
    <w:rsid w:val="00546BF0"/>
    <w:rsid w:val="00551CD3"/>
    <w:rsid w:val="0055436C"/>
    <w:rsid w:val="00567198"/>
    <w:rsid w:val="00583623"/>
    <w:rsid w:val="00595AE1"/>
    <w:rsid w:val="005A3CBD"/>
    <w:rsid w:val="005B6C05"/>
    <w:rsid w:val="005C66BD"/>
    <w:rsid w:val="005F7565"/>
    <w:rsid w:val="00600A25"/>
    <w:rsid w:val="00600F06"/>
    <w:rsid w:val="00626B44"/>
    <w:rsid w:val="00630DD5"/>
    <w:rsid w:val="00636845"/>
    <w:rsid w:val="006453AF"/>
    <w:rsid w:val="006507C3"/>
    <w:rsid w:val="00667D52"/>
    <w:rsid w:val="0068278A"/>
    <w:rsid w:val="00682BDF"/>
    <w:rsid w:val="0068431D"/>
    <w:rsid w:val="00692EB6"/>
    <w:rsid w:val="00696419"/>
    <w:rsid w:val="006A3EF1"/>
    <w:rsid w:val="006A4159"/>
    <w:rsid w:val="006A58C5"/>
    <w:rsid w:val="006C0573"/>
    <w:rsid w:val="006E5CE2"/>
    <w:rsid w:val="006F4B91"/>
    <w:rsid w:val="006F63CC"/>
    <w:rsid w:val="00703B37"/>
    <w:rsid w:val="0070538F"/>
    <w:rsid w:val="00720437"/>
    <w:rsid w:val="007309FC"/>
    <w:rsid w:val="00731C72"/>
    <w:rsid w:val="007529D0"/>
    <w:rsid w:val="00755DCF"/>
    <w:rsid w:val="00761BE0"/>
    <w:rsid w:val="00763D6E"/>
    <w:rsid w:val="0077046B"/>
    <w:rsid w:val="00780121"/>
    <w:rsid w:val="0078098F"/>
    <w:rsid w:val="00787A1F"/>
    <w:rsid w:val="007A48D5"/>
    <w:rsid w:val="007A49A8"/>
    <w:rsid w:val="007B3866"/>
    <w:rsid w:val="007C2AA2"/>
    <w:rsid w:val="007C727B"/>
    <w:rsid w:val="007C7BCE"/>
    <w:rsid w:val="007D2E37"/>
    <w:rsid w:val="007D2EFF"/>
    <w:rsid w:val="007D34B8"/>
    <w:rsid w:val="007D4B54"/>
    <w:rsid w:val="007D6E37"/>
    <w:rsid w:val="007E0995"/>
    <w:rsid w:val="007E0AE5"/>
    <w:rsid w:val="007F7671"/>
    <w:rsid w:val="0080252C"/>
    <w:rsid w:val="00825E22"/>
    <w:rsid w:val="008303CA"/>
    <w:rsid w:val="008418FD"/>
    <w:rsid w:val="0084572A"/>
    <w:rsid w:val="008630B6"/>
    <w:rsid w:val="00865CF1"/>
    <w:rsid w:val="008831BF"/>
    <w:rsid w:val="0088535C"/>
    <w:rsid w:val="008B15FA"/>
    <w:rsid w:val="008B5FB4"/>
    <w:rsid w:val="008C19DA"/>
    <w:rsid w:val="008D0514"/>
    <w:rsid w:val="008D34CC"/>
    <w:rsid w:val="008D4E5F"/>
    <w:rsid w:val="008D5D5E"/>
    <w:rsid w:val="008E19AE"/>
    <w:rsid w:val="008F7025"/>
    <w:rsid w:val="008F7BD2"/>
    <w:rsid w:val="00917F22"/>
    <w:rsid w:val="00934AFF"/>
    <w:rsid w:val="009355FD"/>
    <w:rsid w:val="00952AFA"/>
    <w:rsid w:val="009739A2"/>
    <w:rsid w:val="00976B7C"/>
    <w:rsid w:val="00976DC6"/>
    <w:rsid w:val="009810B2"/>
    <w:rsid w:val="009867C0"/>
    <w:rsid w:val="00996828"/>
    <w:rsid w:val="009B2492"/>
    <w:rsid w:val="009B77D1"/>
    <w:rsid w:val="009C5CB8"/>
    <w:rsid w:val="009D046D"/>
    <w:rsid w:val="009D38E6"/>
    <w:rsid w:val="009F1412"/>
    <w:rsid w:val="009F5BA9"/>
    <w:rsid w:val="00A0266B"/>
    <w:rsid w:val="00A03FD1"/>
    <w:rsid w:val="00A07E3B"/>
    <w:rsid w:val="00A1349A"/>
    <w:rsid w:val="00A13903"/>
    <w:rsid w:val="00A15B9E"/>
    <w:rsid w:val="00A52383"/>
    <w:rsid w:val="00A6135B"/>
    <w:rsid w:val="00A61983"/>
    <w:rsid w:val="00A67B58"/>
    <w:rsid w:val="00A7429A"/>
    <w:rsid w:val="00A90871"/>
    <w:rsid w:val="00AA0595"/>
    <w:rsid w:val="00AA31AF"/>
    <w:rsid w:val="00AB3F95"/>
    <w:rsid w:val="00AB626A"/>
    <w:rsid w:val="00AC2527"/>
    <w:rsid w:val="00AC7D96"/>
    <w:rsid w:val="00AC7DAD"/>
    <w:rsid w:val="00AD198F"/>
    <w:rsid w:val="00AF1AF6"/>
    <w:rsid w:val="00AF3D10"/>
    <w:rsid w:val="00B17D7F"/>
    <w:rsid w:val="00B31AA1"/>
    <w:rsid w:val="00B341E3"/>
    <w:rsid w:val="00B42269"/>
    <w:rsid w:val="00B474AD"/>
    <w:rsid w:val="00B513D8"/>
    <w:rsid w:val="00B51A25"/>
    <w:rsid w:val="00B568C9"/>
    <w:rsid w:val="00B6064F"/>
    <w:rsid w:val="00B61010"/>
    <w:rsid w:val="00B61198"/>
    <w:rsid w:val="00B759F5"/>
    <w:rsid w:val="00B821B1"/>
    <w:rsid w:val="00B90F68"/>
    <w:rsid w:val="00B91759"/>
    <w:rsid w:val="00B91F2F"/>
    <w:rsid w:val="00BA0477"/>
    <w:rsid w:val="00BA0773"/>
    <w:rsid w:val="00BB4826"/>
    <w:rsid w:val="00BC5DD5"/>
    <w:rsid w:val="00BD2F69"/>
    <w:rsid w:val="00BE2A56"/>
    <w:rsid w:val="00BE355F"/>
    <w:rsid w:val="00BE62A1"/>
    <w:rsid w:val="00BF78AB"/>
    <w:rsid w:val="00C0153F"/>
    <w:rsid w:val="00C0695E"/>
    <w:rsid w:val="00C16067"/>
    <w:rsid w:val="00C164FC"/>
    <w:rsid w:val="00C2713E"/>
    <w:rsid w:val="00C27748"/>
    <w:rsid w:val="00C50ACE"/>
    <w:rsid w:val="00C53120"/>
    <w:rsid w:val="00C63190"/>
    <w:rsid w:val="00C66149"/>
    <w:rsid w:val="00C67F3C"/>
    <w:rsid w:val="00C71E08"/>
    <w:rsid w:val="00C731DB"/>
    <w:rsid w:val="00C7603E"/>
    <w:rsid w:val="00C776F2"/>
    <w:rsid w:val="00C85DEC"/>
    <w:rsid w:val="00C94737"/>
    <w:rsid w:val="00CB2146"/>
    <w:rsid w:val="00CC6B50"/>
    <w:rsid w:val="00CD09AC"/>
    <w:rsid w:val="00CF049A"/>
    <w:rsid w:val="00D000A3"/>
    <w:rsid w:val="00D35EEF"/>
    <w:rsid w:val="00D45D02"/>
    <w:rsid w:val="00D521A4"/>
    <w:rsid w:val="00D54DEB"/>
    <w:rsid w:val="00D65717"/>
    <w:rsid w:val="00D670AD"/>
    <w:rsid w:val="00D73693"/>
    <w:rsid w:val="00D73962"/>
    <w:rsid w:val="00D749A5"/>
    <w:rsid w:val="00D8496B"/>
    <w:rsid w:val="00D85976"/>
    <w:rsid w:val="00D87328"/>
    <w:rsid w:val="00D956D1"/>
    <w:rsid w:val="00DA3B11"/>
    <w:rsid w:val="00DB7F56"/>
    <w:rsid w:val="00DC232A"/>
    <w:rsid w:val="00DC3C0F"/>
    <w:rsid w:val="00DE634A"/>
    <w:rsid w:val="00DE7D49"/>
    <w:rsid w:val="00E0028F"/>
    <w:rsid w:val="00E06132"/>
    <w:rsid w:val="00E0676C"/>
    <w:rsid w:val="00E107E4"/>
    <w:rsid w:val="00E108B1"/>
    <w:rsid w:val="00E22ECD"/>
    <w:rsid w:val="00E3241D"/>
    <w:rsid w:val="00E37049"/>
    <w:rsid w:val="00E433DA"/>
    <w:rsid w:val="00E5208E"/>
    <w:rsid w:val="00E52312"/>
    <w:rsid w:val="00E52D02"/>
    <w:rsid w:val="00E5348C"/>
    <w:rsid w:val="00E67EBD"/>
    <w:rsid w:val="00E7346F"/>
    <w:rsid w:val="00E74B52"/>
    <w:rsid w:val="00E76685"/>
    <w:rsid w:val="00E87D60"/>
    <w:rsid w:val="00E97C75"/>
    <w:rsid w:val="00EB5CCB"/>
    <w:rsid w:val="00EC1FCB"/>
    <w:rsid w:val="00EC29F0"/>
    <w:rsid w:val="00EE14F6"/>
    <w:rsid w:val="00EE2507"/>
    <w:rsid w:val="00EE2CE9"/>
    <w:rsid w:val="00EE551C"/>
    <w:rsid w:val="00EE5951"/>
    <w:rsid w:val="00EF0814"/>
    <w:rsid w:val="00EF0C34"/>
    <w:rsid w:val="00F03DC1"/>
    <w:rsid w:val="00F23AEF"/>
    <w:rsid w:val="00F249B8"/>
    <w:rsid w:val="00F3058C"/>
    <w:rsid w:val="00F30973"/>
    <w:rsid w:val="00F3218A"/>
    <w:rsid w:val="00F34D2B"/>
    <w:rsid w:val="00F36F66"/>
    <w:rsid w:val="00F37D38"/>
    <w:rsid w:val="00F40B80"/>
    <w:rsid w:val="00F50035"/>
    <w:rsid w:val="00F514C4"/>
    <w:rsid w:val="00F57706"/>
    <w:rsid w:val="00F61EEE"/>
    <w:rsid w:val="00F7265F"/>
    <w:rsid w:val="00F75E60"/>
    <w:rsid w:val="00F80874"/>
    <w:rsid w:val="00F91EFA"/>
    <w:rsid w:val="00FA411E"/>
    <w:rsid w:val="00FA7619"/>
    <w:rsid w:val="00FB6492"/>
    <w:rsid w:val="00FC2ACC"/>
    <w:rsid w:val="00FE08FE"/>
    <w:rsid w:val="00FE0F7E"/>
    <w:rsid w:val="00FF0755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0DD"/>
    <w:rPr>
      <w:b/>
      <w:bCs/>
    </w:rPr>
  </w:style>
  <w:style w:type="character" w:styleId="a6">
    <w:name w:val="Hyperlink"/>
    <w:basedOn w:val="a0"/>
    <w:uiPriority w:val="99"/>
    <w:unhideWhenUsed/>
    <w:rsid w:val="000970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B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0ACE"/>
  </w:style>
  <w:style w:type="character" w:styleId="a9">
    <w:name w:val="Emphasis"/>
    <w:basedOn w:val="a0"/>
    <w:uiPriority w:val="20"/>
    <w:qFormat/>
    <w:rsid w:val="00C50ACE"/>
    <w:rPr>
      <w:i/>
      <w:iCs/>
    </w:rPr>
  </w:style>
  <w:style w:type="paragraph" w:customStyle="1" w:styleId="ConsPlusNormal">
    <w:name w:val="ConsPlusNormal"/>
    <w:rsid w:val="008B1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oindent">
    <w:name w:val="noindent"/>
    <w:basedOn w:val="a"/>
    <w:rsid w:val="00BE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73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0DD"/>
    <w:rPr>
      <w:b/>
      <w:bCs/>
    </w:rPr>
  </w:style>
  <w:style w:type="character" w:styleId="a6">
    <w:name w:val="Hyperlink"/>
    <w:basedOn w:val="a0"/>
    <w:uiPriority w:val="99"/>
    <w:unhideWhenUsed/>
    <w:rsid w:val="000970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B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0ACE"/>
  </w:style>
  <w:style w:type="character" w:styleId="a9">
    <w:name w:val="Emphasis"/>
    <w:basedOn w:val="a0"/>
    <w:uiPriority w:val="20"/>
    <w:qFormat/>
    <w:rsid w:val="00C50ACE"/>
    <w:rPr>
      <w:i/>
      <w:iCs/>
    </w:rPr>
  </w:style>
  <w:style w:type="paragraph" w:customStyle="1" w:styleId="ConsPlusNormal">
    <w:name w:val="ConsPlusNormal"/>
    <w:rsid w:val="008B1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oindent">
    <w:name w:val="noindent"/>
    <w:basedOn w:val="a"/>
    <w:rsid w:val="00BE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7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legalacts/base/orders/prikaz-231" TargetMode="External"/><Relationship Id="rId13" Type="http://schemas.openxmlformats.org/officeDocument/2006/relationships/hyperlink" Target="https://service.alcolicenziat.ru/auth/login" TargetMode="External"/><Relationship Id="rId18" Type="http://schemas.openxmlformats.org/officeDocument/2006/relationships/hyperlink" Target="http://www.fsrar.ru/" TargetMode="External"/><Relationship Id="rId26" Type="http://schemas.openxmlformats.org/officeDocument/2006/relationships/hyperlink" Target="http://fsrar.ru/licens/rees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e.fsrar.ru/video" TargetMode="External"/><Relationship Id="rId7" Type="http://schemas.openxmlformats.org/officeDocument/2006/relationships/hyperlink" Target="http://fsrar.ru/legalacts/base/orders/prikaz-198" TargetMode="External"/><Relationship Id="rId12" Type="http://schemas.openxmlformats.org/officeDocument/2006/relationships/hyperlink" Target="https://service.fsrar.ru/video" TargetMode="External"/><Relationship Id="rId17" Type="http://schemas.openxmlformats.org/officeDocument/2006/relationships/hyperlink" Target="http://www.altsmb.ru/index.php/working/litsenzirovanie-vidov-deyatelnosti" TargetMode="External"/><Relationship Id="rId25" Type="http://schemas.openxmlformats.org/officeDocument/2006/relationships/hyperlink" Target="http://fsrar.ru/licens/reest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6E36B8106D5E5E8D638C57FCBE1C09EBEB884ADF115EDB72F1659552571F598C8E096DA75BB1c1L" TargetMode="External"/><Relationship Id="rId20" Type="http://schemas.openxmlformats.org/officeDocument/2006/relationships/hyperlink" Target="https://dap.center-infor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srar.ru/legalacts/base/orders/prikaz_92" TargetMode="External"/><Relationship Id="rId11" Type="http://schemas.openxmlformats.org/officeDocument/2006/relationships/hyperlink" Target="http://minsvyaz.ru/ru/activity/govservices/2/" TargetMode="External"/><Relationship Id="rId24" Type="http://schemas.openxmlformats.org/officeDocument/2006/relationships/hyperlink" Target="http://forum.fsrar.ru/" TargetMode="External"/><Relationship Id="rId5" Type="http://schemas.openxmlformats.org/officeDocument/2006/relationships/hyperlink" Target="http://pravo.gov.ru/proxy/ips/?docbody=&amp;nd=102038014" TargetMode="External"/><Relationship Id="rId15" Type="http://schemas.openxmlformats.org/officeDocument/2006/relationships/hyperlink" Target="http://service.alcolicenziat.ru" TargetMode="External"/><Relationship Id="rId23" Type="http://schemas.openxmlformats.org/officeDocument/2006/relationships/hyperlink" Target="http://forum.fsra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srar.ru/files/UserManualLK.pdf" TargetMode="External"/><Relationship Id="rId19" Type="http://schemas.openxmlformats.org/officeDocument/2006/relationships/hyperlink" Target="http://www.fsrar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ervice.alcolicenziat.ru" TargetMode="External"/><Relationship Id="rId14" Type="http://schemas.openxmlformats.org/officeDocument/2006/relationships/hyperlink" Target="http://service.alcolicenziat.ru" TargetMode="External"/><Relationship Id="rId22" Type="http://schemas.openxmlformats.org/officeDocument/2006/relationships/hyperlink" Target="https://service.fsrar.ru/vid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Frolova</cp:lastModifiedBy>
  <cp:revision>163</cp:revision>
  <cp:lastPrinted>2015-11-10T10:45:00Z</cp:lastPrinted>
  <dcterms:created xsi:type="dcterms:W3CDTF">2015-08-27T12:46:00Z</dcterms:created>
  <dcterms:modified xsi:type="dcterms:W3CDTF">2015-11-10T12:06:00Z</dcterms:modified>
</cp:coreProperties>
</file>