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7D" w:rsidRDefault="0026367D" w:rsidP="00263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99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2</w:t>
      </w:r>
    </w:p>
    <w:p w:rsidR="0026367D" w:rsidRDefault="0026367D" w:rsidP="00813A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09FA" w:rsidRDefault="00813A84" w:rsidP="00813A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813A84">
        <w:rPr>
          <w:rFonts w:ascii="Times New Roman" w:hAnsi="Times New Roman" w:cs="Times New Roman"/>
          <w:sz w:val="24"/>
          <w:szCs w:val="24"/>
        </w:rPr>
        <w:br/>
        <w:t>качества предоставления бюджетн</w:t>
      </w:r>
      <w:r w:rsidR="00E409FA">
        <w:rPr>
          <w:rFonts w:ascii="Times New Roman" w:hAnsi="Times New Roman" w:cs="Times New Roman"/>
          <w:sz w:val="24"/>
          <w:szCs w:val="24"/>
        </w:rPr>
        <w:t>ой</w:t>
      </w:r>
      <w:r w:rsidRPr="00813A84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="00E409FA">
        <w:rPr>
          <w:rFonts w:ascii="Times New Roman" w:hAnsi="Times New Roman" w:cs="Times New Roman"/>
          <w:sz w:val="24"/>
          <w:szCs w:val="24"/>
        </w:rPr>
        <w:t>ой</w:t>
      </w:r>
      <w:r w:rsidRPr="00813A84">
        <w:rPr>
          <w:rFonts w:ascii="Times New Roman" w:hAnsi="Times New Roman" w:cs="Times New Roman"/>
          <w:sz w:val="24"/>
          <w:szCs w:val="24"/>
        </w:rPr>
        <w:t>) услуг</w:t>
      </w:r>
      <w:r w:rsidR="00E409FA">
        <w:rPr>
          <w:rFonts w:ascii="Times New Roman" w:hAnsi="Times New Roman" w:cs="Times New Roman"/>
          <w:sz w:val="24"/>
          <w:szCs w:val="24"/>
        </w:rPr>
        <w:t>и</w:t>
      </w:r>
    </w:p>
    <w:p w:rsidR="00813A84" w:rsidRPr="00813A84" w:rsidRDefault="00E409FA" w:rsidP="00813A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библиотечного обслуживания населения»</w:t>
      </w:r>
      <w:r w:rsidR="00813A84" w:rsidRPr="00813A84">
        <w:rPr>
          <w:rFonts w:ascii="Times New Roman" w:hAnsi="Times New Roman" w:cs="Times New Roman"/>
          <w:sz w:val="24"/>
          <w:szCs w:val="24"/>
        </w:rPr>
        <w:br/>
      </w:r>
      <w:bookmarkStart w:id="1" w:name="sub_100"/>
      <w:bookmarkEnd w:id="0"/>
    </w:p>
    <w:p w:rsidR="00813A84" w:rsidRPr="00813A84" w:rsidRDefault="00813A84" w:rsidP="00813A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>I. Общие положения</w:t>
      </w:r>
    </w:p>
    <w:bookmarkEnd w:id="1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813A84">
        <w:rPr>
          <w:rFonts w:ascii="Times New Roman" w:hAnsi="Times New Roman" w:cs="Times New Roman"/>
          <w:sz w:val="24"/>
          <w:szCs w:val="24"/>
        </w:rPr>
        <w:t xml:space="preserve"> 1. Разработчик Стандарта качества предоставления бюджетн</w:t>
      </w:r>
      <w:r w:rsidR="00E409FA">
        <w:rPr>
          <w:rFonts w:ascii="Times New Roman" w:hAnsi="Times New Roman" w:cs="Times New Roman"/>
          <w:sz w:val="24"/>
          <w:szCs w:val="24"/>
        </w:rPr>
        <w:t>ой</w:t>
      </w:r>
      <w:r w:rsidRPr="00813A84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="00E409FA">
        <w:rPr>
          <w:rFonts w:ascii="Times New Roman" w:hAnsi="Times New Roman" w:cs="Times New Roman"/>
          <w:sz w:val="24"/>
          <w:szCs w:val="24"/>
        </w:rPr>
        <w:t>ой</w:t>
      </w:r>
      <w:r w:rsidRPr="00813A84">
        <w:rPr>
          <w:rFonts w:ascii="Times New Roman" w:hAnsi="Times New Roman" w:cs="Times New Roman"/>
          <w:sz w:val="24"/>
          <w:szCs w:val="24"/>
        </w:rPr>
        <w:t>) услуг</w:t>
      </w:r>
      <w:r w:rsidR="00E409FA">
        <w:rPr>
          <w:rFonts w:ascii="Times New Roman" w:hAnsi="Times New Roman" w:cs="Times New Roman"/>
          <w:sz w:val="24"/>
          <w:szCs w:val="24"/>
        </w:rPr>
        <w:t>и «Организация библиотечного обслуживания населения»</w:t>
      </w:r>
      <w:r w:rsidRPr="00813A84">
        <w:rPr>
          <w:rFonts w:ascii="Times New Roman" w:hAnsi="Times New Roman" w:cs="Times New Roman"/>
          <w:sz w:val="24"/>
          <w:szCs w:val="24"/>
        </w:rPr>
        <w:t xml:space="preserve"> (далее - Стандарт): </w:t>
      </w:r>
      <w:r w:rsidR="00CC2B87">
        <w:rPr>
          <w:rFonts w:ascii="Times New Roman" w:hAnsi="Times New Roman" w:cs="Times New Roman"/>
          <w:sz w:val="24"/>
          <w:szCs w:val="24"/>
        </w:rPr>
        <w:t>Отдел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923DCD">
        <w:rPr>
          <w:rFonts w:ascii="Times New Roman" w:hAnsi="Times New Roman" w:cs="Times New Roman"/>
          <w:sz w:val="24"/>
          <w:szCs w:val="24"/>
        </w:rPr>
        <w:t>Целинного район</w:t>
      </w:r>
      <w:r w:rsidRPr="00813A84">
        <w:rPr>
          <w:rFonts w:ascii="Times New Roman" w:hAnsi="Times New Roman" w:cs="Times New Roman"/>
          <w:sz w:val="24"/>
          <w:szCs w:val="24"/>
        </w:rPr>
        <w:t>а.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813A84">
        <w:rPr>
          <w:rFonts w:ascii="Times New Roman" w:hAnsi="Times New Roman" w:cs="Times New Roman"/>
          <w:sz w:val="24"/>
          <w:szCs w:val="24"/>
        </w:rPr>
        <w:t xml:space="preserve"> 2. Область применения Стандарта: настоящий Стандарт распространяется на услуги в области культуры, предоставляемые населению муниципальными </w:t>
      </w:r>
      <w:r w:rsidR="00720441">
        <w:rPr>
          <w:rFonts w:ascii="Times New Roman" w:hAnsi="Times New Roman" w:cs="Times New Roman"/>
          <w:sz w:val="24"/>
          <w:szCs w:val="24"/>
        </w:rPr>
        <w:t xml:space="preserve">бюджетными </w:t>
      </w:r>
      <w:r w:rsidRPr="00813A84">
        <w:rPr>
          <w:rFonts w:ascii="Times New Roman" w:hAnsi="Times New Roman" w:cs="Times New Roman"/>
          <w:sz w:val="24"/>
          <w:szCs w:val="24"/>
        </w:rPr>
        <w:t xml:space="preserve">учреждениями культуры, оплачиваемые (финансируемые) из средств </w:t>
      </w:r>
      <w:r w:rsidR="00720441">
        <w:rPr>
          <w:rFonts w:ascii="Times New Roman" w:hAnsi="Times New Roman" w:cs="Times New Roman"/>
          <w:sz w:val="24"/>
          <w:szCs w:val="24"/>
        </w:rPr>
        <w:t xml:space="preserve">районного и местного </w:t>
      </w:r>
      <w:r w:rsidRPr="00813A84">
        <w:rPr>
          <w:rFonts w:ascii="Times New Roman" w:hAnsi="Times New Roman" w:cs="Times New Roman"/>
          <w:sz w:val="24"/>
          <w:szCs w:val="24"/>
        </w:rPr>
        <w:t>бюджет</w:t>
      </w:r>
      <w:r w:rsidR="00720441">
        <w:rPr>
          <w:rFonts w:ascii="Times New Roman" w:hAnsi="Times New Roman" w:cs="Times New Roman"/>
          <w:sz w:val="24"/>
          <w:szCs w:val="24"/>
        </w:rPr>
        <w:t>ов</w:t>
      </w:r>
      <w:r w:rsidRPr="00813A84">
        <w:rPr>
          <w:rFonts w:ascii="Times New Roman" w:hAnsi="Times New Roman" w:cs="Times New Roman"/>
          <w:sz w:val="24"/>
          <w:szCs w:val="24"/>
        </w:rPr>
        <w:t>, и устанавливает основные требования, определяющие качество предоставления следующих услуг в области культуры: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1"/>
      <w:bookmarkEnd w:id="3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2</w:t>
      </w:r>
      <w:r w:rsidRPr="00813A84">
        <w:rPr>
          <w:rFonts w:ascii="Times New Roman" w:hAnsi="Times New Roman" w:cs="Times New Roman"/>
          <w:sz w:val="24"/>
          <w:szCs w:val="24"/>
        </w:rPr>
        <w:t>.1</w:t>
      </w:r>
      <w:bookmarkStart w:id="5" w:name="sub_122"/>
      <w:bookmarkEnd w:id="4"/>
      <w:r w:rsidRPr="00813A84">
        <w:rPr>
          <w:rFonts w:ascii="Times New Roman" w:hAnsi="Times New Roman" w:cs="Times New Roman"/>
          <w:sz w:val="24"/>
          <w:szCs w:val="24"/>
        </w:rPr>
        <w:t xml:space="preserve"> организация библиотечного обслуживания населения;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3"/>
      <w:bookmarkEnd w:id="5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sub_13"/>
      <w:bookmarkEnd w:id="6"/>
      <w:r w:rsidRPr="00813A84">
        <w:rPr>
          <w:rFonts w:ascii="Times New Roman" w:hAnsi="Times New Roman" w:cs="Times New Roman"/>
          <w:sz w:val="24"/>
          <w:szCs w:val="24"/>
        </w:rPr>
        <w:t xml:space="preserve"> 3. Термины и определения, применяемые в настоящем Стандарте: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1"/>
      <w:bookmarkEnd w:id="7"/>
      <w:r w:rsidRPr="00813A84">
        <w:rPr>
          <w:rFonts w:ascii="Times New Roman" w:hAnsi="Times New Roman" w:cs="Times New Roman"/>
          <w:sz w:val="24"/>
          <w:szCs w:val="24"/>
        </w:rPr>
        <w:t xml:space="preserve"> 1) </w:t>
      </w:r>
      <w:r w:rsidRPr="00813A84">
        <w:rPr>
          <w:rFonts w:ascii="Times New Roman" w:hAnsi="Times New Roman" w:cs="Times New Roman"/>
          <w:b/>
          <w:bCs/>
          <w:sz w:val="24"/>
          <w:szCs w:val="24"/>
        </w:rPr>
        <w:t>бюджетные услуги в области культуры</w:t>
      </w:r>
      <w:r w:rsidRPr="00813A84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813A84">
        <w:rPr>
          <w:rFonts w:ascii="Times New Roman" w:hAnsi="Times New Roman" w:cs="Times New Roman"/>
          <w:sz w:val="24"/>
          <w:szCs w:val="24"/>
        </w:rPr>
        <w:t xml:space="preserve">- муниципальные услуги в области культуры и дополнительного образования детей сферы культуры и искусства, оказываемые населению </w:t>
      </w:r>
      <w:r w:rsidR="007733FF">
        <w:rPr>
          <w:rFonts w:ascii="Times New Roman" w:hAnsi="Times New Roman" w:cs="Times New Roman"/>
          <w:sz w:val="24"/>
          <w:szCs w:val="24"/>
        </w:rPr>
        <w:t>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 (далее - получателям услуг) органами местного самоуправления, бюджетными учреждениями и иными организациями культуры за счет средств </w:t>
      </w:r>
      <w:r w:rsidR="0003530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813A84">
        <w:rPr>
          <w:rFonts w:ascii="Times New Roman" w:hAnsi="Times New Roman" w:cs="Times New Roman"/>
          <w:sz w:val="24"/>
          <w:szCs w:val="24"/>
        </w:rPr>
        <w:t>бюджета;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2"/>
      <w:bookmarkEnd w:id="8"/>
      <w:r w:rsidRPr="00813A84">
        <w:rPr>
          <w:rFonts w:ascii="Times New Roman" w:hAnsi="Times New Roman" w:cs="Times New Roman"/>
          <w:sz w:val="24"/>
          <w:szCs w:val="24"/>
        </w:rPr>
        <w:t xml:space="preserve"> 2) </w:t>
      </w:r>
      <w:r w:rsidRPr="00813A84">
        <w:rPr>
          <w:rFonts w:ascii="Times New Roman" w:hAnsi="Times New Roman" w:cs="Times New Roman"/>
          <w:b/>
          <w:bCs/>
          <w:sz w:val="24"/>
          <w:szCs w:val="24"/>
        </w:rPr>
        <w:t>получатели услуги</w:t>
      </w:r>
      <w:r w:rsidRPr="00813A84">
        <w:rPr>
          <w:rFonts w:ascii="Times New Roman" w:hAnsi="Times New Roman" w:cs="Times New Roman"/>
          <w:sz w:val="24"/>
          <w:szCs w:val="24"/>
        </w:rPr>
        <w:t xml:space="preserve"> - население </w:t>
      </w:r>
      <w:r w:rsidR="00035306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, имеющие желание и возможность посетить (посещающие) муниципальные </w:t>
      </w:r>
      <w:r w:rsidR="007733FF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Pr="00813A84">
        <w:rPr>
          <w:rFonts w:ascii="Times New Roman" w:hAnsi="Times New Roman" w:cs="Times New Roman"/>
          <w:sz w:val="24"/>
          <w:szCs w:val="24"/>
        </w:rPr>
        <w:t>учреждения культуры и учреждения дополнительного образования детей сферы культуры и искусства с целью культурного развития и духовного обогащения, развития творческих, интеллектуальных, нравственных способностей;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3"/>
      <w:bookmarkEnd w:id="9"/>
      <w:r w:rsidRPr="00813A84">
        <w:rPr>
          <w:rFonts w:ascii="Times New Roman" w:hAnsi="Times New Roman" w:cs="Times New Roman"/>
          <w:sz w:val="24"/>
          <w:szCs w:val="24"/>
        </w:rPr>
        <w:t xml:space="preserve"> 3) </w:t>
      </w:r>
      <w:bookmarkStart w:id="11" w:name="sub_134"/>
      <w:bookmarkEnd w:id="10"/>
      <w:r w:rsidRPr="00813A84"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 w:rsidRPr="00813A84">
        <w:rPr>
          <w:rFonts w:ascii="Times New Roman" w:hAnsi="Times New Roman" w:cs="Times New Roman"/>
          <w:sz w:val="24"/>
          <w:szCs w:val="24"/>
        </w:rPr>
        <w:t xml:space="preserve"> -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библиотеки могут оказывать услуги по организации досуга, вести просветительскую и образовательную деятельность;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5"/>
      <w:bookmarkEnd w:id="11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6367D">
        <w:rPr>
          <w:rFonts w:ascii="Times New Roman" w:hAnsi="Times New Roman" w:cs="Times New Roman"/>
          <w:sz w:val="24"/>
          <w:szCs w:val="24"/>
        </w:rPr>
        <w:t>4</w:t>
      </w:r>
      <w:r w:rsidRPr="00813A84">
        <w:rPr>
          <w:rFonts w:ascii="Times New Roman" w:hAnsi="Times New Roman" w:cs="Times New Roman"/>
          <w:sz w:val="24"/>
          <w:szCs w:val="24"/>
        </w:rPr>
        <w:t xml:space="preserve">) </w:t>
      </w:r>
      <w:r w:rsidRPr="00813A84">
        <w:rPr>
          <w:rFonts w:ascii="Times New Roman" w:hAnsi="Times New Roman" w:cs="Times New Roman"/>
          <w:b/>
          <w:bCs/>
          <w:sz w:val="24"/>
          <w:szCs w:val="24"/>
        </w:rPr>
        <w:t>организация библиотечного обслуживания</w:t>
      </w:r>
      <w:r w:rsidRPr="00813A84">
        <w:rPr>
          <w:rFonts w:ascii="Times New Roman" w:hAnsi="Times New Roman" w:cs="Times New Roman"/>
          <w:sz w:val="24"/>
          <w:szCs w:val="24"/>
        </w:rPr>
        <w:t xml:space="preserve"> - обеспечение оперативного доступа получателя к информационным ресурсам, а также проведение культурно-массовых мероприятий для организации досуга населения;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6"/>
      <w:bookmarkEnd w:id="12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sub_14"/>
      <w:bookmarkEnd w:id="13"/>
      <w:r w:rsidRPr="00813A84">
        <w:rPr>
          <w:rFonts w:ascii="Times New Roman" w:hAnsi="Times New Roman" w:cs="Times New Roman"/>
          <w:sz w:val="24"/>
          <w:szCs w:val="24"/>
        </w:rPr>
        <w:t xml:space="preserve"> 4. Нормативно-правовые акты, регламентирующие качество предоставления бюджетных услуг в области культуры и искусства: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41"/>
      <w:bookmarkEnd w:id="14"/>
      <w:r w:rsidRPr="00813A84">
        <w:rPr>
          <w:rFonts w:ascii="Times New Roman" w:hAnsi="Times New Roman" w:cs="Times New Roman"/>
          <w:sz w:val="24"/>
          <w:szCs w:val="24"/>
        </w:rPr>
        <w:t xml:space="preserve"> 1) Конституция Российской Федерации;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Бюджетный Кодекс Российской Федерации;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Федеральный закон Российской Федерации от 06.10.2003 </w:t>
      </w:r>
      <w:r w:rsidRPr="00813A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3A84">
        <w:rPr>
          <w:rFonts w:ascii="Times New Roman" w:hAnsi="Times New Roman" w:cs="Times New Roman"/>
          <w:sz w:val="24"/>
          <w:szCs w:val="24"/>
        </w:rPr>
        <w:t xml:space="preserve"> 131-ФЗ "Об общих принципах местного самоуправления" (ред. 07.05.2009)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42"/>
      <w:bookmarkEnd w:id="15"/>
      <w:r w:rsidRPr="00813A84">
        <w:rPr>
          <w:rFonts w:ascii="Times New Roman" w:hAnsi="Times New Roman" w:cs="Times New Roman"/>
          <w:sz w:val="24"/>
          <w:szCs w:val="24"/>
        </w:rPr>
        <w:t xml:space="preserve"> 4) "Основы законодательства Российской Федерации о культуре" от 09.10.1992 N3612-1;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43"/>
      <w:bookmarkEnd w:id="16"/>
      <w:r w:rsidRPr="00813A84">
        <w:rPr>
          <w:rFonts w:ascii="Times New Roman" w:hAnsi="Times New Roman" w:cs="Times New Roman"/>
          <w:sz w:val="24"/>
          <w:szCs w:val="24"/>
        </w:rPr>
        <w:t xml:space="preserve"> 5) Федеральный закон Российской Федерации от 29.12.1994 N 78-ФЗ "О библиотечном деле";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44"/>
      <w:bookmarkEnd w:id="17"/>
      <w:r w:rsidRPr="00813A84">
        <w:rPr>
          <w:rFonts w:ascii="Times New Roman" w:hAnsi="Times New Roman" w:cs="Times New Roman"/>
          <w:sz w:val="24"/>
          <w:szCs w:val="24"/>
        </w:rPr>
        <w:t xml:space="preserve"> 6) </w:t>
      </w:r>
      <w:bookmarkStart w:id="19" w:name="sub_146"/>
      <w:bookmarkEnd w:id="18"/>
      <w:r w:rsidRPr="00813A84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21.12.1994 N 69-ФЗ (ред. от 18.12.2006, с </w:t>
      </w:r>
      <w:proofErr w:type="spellStart"/>
      <w:r w:rsidRPr="00813A8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13A84">
        <w:rPr>
          <w:rFonts w:ascii="Times New Roman" w:hAnsi="Times New Roman" w:cs="Times New Roman"/>
          <w:sz w:val="24"/>
          <w:szCs w:val="24"/>
        </w:rPr>
        <w:t>. 26.04.2007) "О пожарной безопасности";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47"/>
      <w:bookmarkEnd w:id="19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sub_148"/>
      <w:bookmarkEnd w:id="20"/>
      <w:r w:rsidR="0026367D">
        <w:rPr>
          <w:rFonts w:ascii="Times New Roman" w:hAnsi="Times New Roman" w:cs="Times New Roman"/>
          <w:sz w:val="24"/>
          <w:szCs w:val="24"/>
        </w:rPr>
        <w:t>7</w:t>
      </w:r>
      <w:r w:rsidRPr="00813A84">
        <w:rPr>
          <w:rFonts w:ascii="Times New Roman" w:hAnsi="Times New Roman" w:cs="Times New Roman"/>
          <w:sz w:val="24"/>
          <w:szCs w:val="24"/>
        </w:rPr>
        <w:t>) постановление Правительства Российской Федерации от 08.12.2005 N 740 "О федеральной целевой программе Культура России (2006 - 2010 годы)";</w:t>
      </w:r>
    </w:p>
    <w:p w:rsidR="007733FF" w:rsidRPr="00813A84" w:rsidRDefault="00813A84" w:rsidP="007733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49"/>
      <w:bookmarkEnd w:id="21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6367D">
        <w:rPr>
          <w:rFonts w:ascii="Times New Roman" w:hAnsi="Times New Roman" w:cs="Times New Roman"/>
          <w:sz w:val="24"/>
          <w:szCs w:val="24"/>
        </w:rPr>
        <w:t>8</w:t>
      </w:r>
      <w:r w:rsidRPr="00813A84">
        <w:rPr>
          <w:rFonts w:ascii="Times New Roman" w:hAnsi="Times New Roman" w:cs="Times New Roman"/>
          <w:sz w:val="24"/>
          <w:szCs w:val="24"/>
        </w:rPr>
        <w:t>) распоряжение Правительства Российской Федерации от 03.07.1996 N 1063-р (в ред. распоряжения Правительства РФ от 14.07.2001 N 942-р) "О социальных нормах и нормативах"</w:t>
      </w:r>
      <w:bookmarkStart w:id="23" w:name="sub_1412"/>
      <w:bookmarkEnd w:id="22"/>
      <w:r w:rsidR="007733FF">
        <w:rPr>
          <w:rFonts w:ascii="Times New Roman" w:hAnsi="Times New Roman" w:cs="Times New Roman"/>
          <w:sz w:val="24"/>
          <w:szCs w:val="24"/>
        </w:rPr>
        <w:t>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"/>
      <w:bookmarkEnd w:id="23"/>
      <w:r w:rsidRPr="00813A84">
        <w:rPr>
          <w:rFonts w:ascii="Times New Roman" w:hAnsi="Times New Roman" w:cs="Times New Roman"/>
          <w:sz w:val="24"/>
          <w:szCs w:val="24"/>
        </w:rPr>
        <w:t xml:space="preserve"> 5. Основные факторы, влияющие на качество предоставления услуг в области культуры: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51"/>
      <w:bookmarkEnd w:id="24"/>
      <w:r w:rsidRPr="00813A84">
        <w:rPr>
          <w:rFonts w:ascii="Times New Roman" w:hAnsi="Times New Roman" w:cs="Times New Roman"/>
          <w:sz w:val="24"/>
          <w:szCs w:val="24"/>
        </w:rPr>
        <w:lastRenderedPageBreak/>
        <w:t xml:space="preserve"> 1) наличие и состояние документов, в соответствии с которыми функционирует учреждение культуры;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52"/>
      <w:bookmarkEnd w:id="25"/>
      <w:r w:rsidRPr="00813A84">
        <w:rPr>
          <w:rFonts w:ascii="Times New Roman" w:hAnsi="Times New Roman" w:cs="Times New Roman"/>
          <w:sz w:val="24"/>
          <w:szCs w:val="24"/>
        </w:rPr>
        <w:t xml:space="preserve"> 2) условия размещения и режим работы учреждения культуры;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53"/>
      <w:bookmarkEnd w:id="26"/>
      <w:r w:rsidRPr="00813A84">
        <w:rPr>
          <w:rFonts w:ascii="Times New Roman" w:hAnsi="Times New Roman" w:cs="Times New Roman"/>
          <w:sz w:val="24"/>
          <w:szCs w:val="24"/>
        </w:rPr>
        <w:t xml:space="preserve"> 3) наличие специального технического оснащения учреждения культуры;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4"/>
      <w:bookmarkEnd w:id="27"/>
      <w:r w:rsidRPr="00813A84">
        <w:rPr>
          <w:rFonts w:ascii="Times New Roman" w:hAnsi="Times New Roman" w:cs="Times New Roman"/>
          <w:sz w:val="24"/>
          <w:szCs w:val="24"/>
        </w:rPr>
        <w:t xml:space="preserve"> 4) укомплектованность учреждения культуры специалистами и их квалификация;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55"/>
      <w:bookmarkEnd w:id="28"/>
      <w:r w:rsidRPr="00813A84">
        <w:rPr>
          <w:rFonts w:ascii="Times New Roman" w:hAnsi="Times New Roman" w:cs="Times New Roman"/>
          <w:sz w:val="24"/>
          <w:szCs w:val="24"/>
        </w:rPr>
        <w:t xml:space="preserve"> 5) наличие требований к технологии оказания услуги в области культуры;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56"/>
      <w:bookmarkEnd w:id="29"/>
      <w:r w:rsidRPr="00813A84">
        <w:rPr>
          <w:rFonts w:ascii="Times New Roman" w:hAnsi="Times New Roman" w:cs="Times New Roman"/>
          <w:sz w:val="24"/>
          <w:szCs w:val="24"/>
        </w:rPr>
        <w:t xml:space="preserve"> 6) наличие информационного сопровождения деятельности учреждения культуры, порядка и правил оказания услуг в области культуры;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57"/>
      <w:bookmarkEnd w:id="30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7) наличие внутренней (собственной) и внешней систем контроля за деятельностью учреждения, за соблюдением качества фактически предоставляемых услуг требованиям настоящего Стандарта;</w:t>
      </w:r>
      <w:proofErr w:type="gramEnd"/>
    </w:p>
    <w:bookmarkEnd w:id="31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2" w:name="sub_202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2636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3A84">
        <w:rPr>
          <w:rFonts w:ascii="Times New Roman" w:hAnsi="Times New Roman" w:cs="Times New Roman"/>
          <w:b/>
          <w:sz w:val="24"/>
          <w:szCs w:val="24"/>
        </w:rPr>
        <w:t>. Организация библиотечного обслуживания населения: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021"/>
      <w:bookmarkEnd w:id="32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.1. Сведения об услуге.</w:t>
      </w:r>
    </w:p>
    <w:bookmarkEnd w:id="33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Pr="00813A84">
        <w:rPr>
          <w:rFonts w:ascii="Times New Roman" w:hAnsi="Times New Roman" w:cs="Times New Roman"/>
          <w:b/>
          <w:sz w:val="24"/>
          <w:szCs w:val="24"/>
        </w:rPr>
        <w:t>Наименование услуги:</w:t>
      </w:r>
      <w:r w:rsidRPr="00813A84">
        <w:rPr>
          <w:rFonts w:ascii="Times New Roman" w:hAnsi="Times New Roman" w:cs="Times New Roman"/>
          <w:sz w:val="24"/>
          <w:szCs w:val="24"/>
        </w:rPr>
        <w:t xml:space="preserve"> организация библиотечного обслуживания населения.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84">
        <w:rPr>
          <w:rFonts w:ascii="Times New Roman" w:hAnsi="Times New Roman" w:cs="Times New Roman"/>
          <w:b/>
          <w:sz w:val="24"/>
          <w:szCs w:val="24"/>
        </w:rPr>
        <w:t xml:space="preserve"> Содержание услуги: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обеспечение оперативного доступа получателя к информационным ресурсам;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проведение культурно-массовых мероприятий для организации досуга населения на базе библиотек.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Услуги могут предоставляться как бесплатно, так и за определенную плату в соответствии с Перечнем платных услуг, оказываемых учреждениями культуры </w:t>
      </w:r>
      <w:r w:rsidR="00D14535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  юридическим и физическим лицам и тарифами на их услуги.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b/>
          <w:sz w:val="24"/>
          <w:szCs w:val="24"/>
        </w:rPr>
        <w:t>Получатели услуги:</w:t>
      </w:r>
      <w:r w:rsidRPr="00813A84">
        <w:rPr>
          <w:rFonts w:ascii="Times New Roman" w:hAnsi="Times New Roman" w:cs="Times New Roman"/>
          <w:sz w:val="24"/>
          <w:szCs w:val="24"/>
        </w:rPr>
        <w:t xml:space="preserve"> население </w:t>
      </w:r>
      <w:r w:rsidR="00D14535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>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b/>
          <w:sz w:val="24"/>
          <w:szCs w:val="24"/>
        </w:rPr>
        <w:t>Единицы измерения:</w:t>
      </w: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A84">
        <w:rPr>
          <w:rFonts w:ascii="Times New Roman" w:hAnsi="Times New Roman" w:cs="Times New Roman"/>
          <w:sz w:val="24"/>
          <w:szCs w:val="24"/>
        </w:rPr>
        <w:t>документовыдача</w:t>
      </w:r>
      <w:proofErr w:type="spellEnd"/>
      <w:r w:rsidRPr="00813A84">
        <w:rPr>
          <w:rFonts w:ascii="Times New Roman" w:hAnsi="Times New Roman" w:cs="Times New Roman"/>
          <w:sz w:val="24"/>
          <w:szCs w:val="24"/>
        </w:rPr>
        <w:t>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022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.2. Документы, регламентирующие деятельность библиотеки:</w:t>
      </w:r>
    </w:p>
    <w:bookmarkEnd w:id="34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Федеральный закон Российской Федерации от 29.12.1994 N 78-ФЗ "О библиотечном деле" (с изменениями и дополнениями);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Приказ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Приказ Министерства культуры Российской Федерации от 02.12.1998 N 590 "Об утверждении "Инструкции об учете библиотечного фонда".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6) ГОСТ 7.60-2003. Система стандартов по информации, библиотечному и издательскому делу. Издания. Основные виды, термины и определения.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7) ГОСТ 7.20-80 "СИБИД. Единицы учета фондов библиотек и органов научно-технической информации";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8) ГОСТ 7.84-2002. Система стандартов по информации, библиотечному и издательскому делу. Издания. Обложки и переплеты. Общие требования и правила оформления.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9) иные документы.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.2.1. Основные документы, в соответствии с которыми функционирует библиотека: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устав учреждения;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руководства, правила, инструкции, положения;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эксплуатационные документы на оборудование, приборы и аппаратуру библиотеки;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государственные (в случае их принятия) и муниципальные стандарты в области библиотечного обслуживания;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lastRenderedPageBreak/>
        <w:t xml:space="preserve"> 5) приказы и распоряжения руководителя учреждения.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библиотекам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.2.2. Устав библиотеки является основным организационным документом, регламентирующим деятельность учреждения и должен включать в себя следующие основные сведения: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 общие положения (наименование и местоположение, юридический статус, сведения об учредителе);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основные задачи и виды деятельности;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организация деятельности учреждения;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управление учреждением;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имущество и средства учреждения;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6) отчетность и контроль;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Pr="00813A84">
        <w:rPr>
          <w:rFonts w:ascii="Times New Roman" w:hAnsi="Times New Roman" w:cs="Times New Roman"/>
          <w:sz w:val="24"/>
          <w:szCs w:val="24"/>
        </w:rPr>
        <w:t>реорганизацияи</w:t>
      </w:r>
      <w:proofErr w:type="spellEnd"/>
      <w:r w:rsidRPr="00813A84">
        <w:rPr>
          <w:rFonts w:ascii="Times New Roman" w:hAnsi="Times New Roman" w:cs="Times New Roman"/>
          <w:sz w:val="24"/>
          <w:szCs w:val="24"/>
        </w:rPr>
        <w:t xml:space="preserve"> ликвидация.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Устав должен быть утвержден </w:t>
      </w:r>
      <w:r w:rsidR="00D14535">
        <w:rPr>
          <w:rFonts w:ascii="Times New Roman" w:hAnsi="Times New Roman" w:cs="Times New Roman"/>
          <w:sz w:val="24"/>
          <w:szCs w:val="24"/>
        </w:rPr>
        <w:t>отдел</w:t>
      </w:r>
      <w:r w:rsidRPr="00813A84">
        <w:rPr>
          <w:rFonts w:ascii="Times New Roman" w:hAnsi="Times New Roman" w:cs="Times New Roman"/>
          <w:sz w:val="24"/>
          <w:szCs w:val="24"/>
        </w:rPr>
        <w:t>ом по культуре и делам молодежи, зарегистрирован в Федеральной налоговой службе. Цели деятельности должны соответствовать полномочиям органа местного самоуправления в сфере культуры.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.2.3. Руководства, правила, инструкции, положения должны регламентировать процесс предоставления услуг, определять методы (способы) их предоставления и контроля, а так же предусматривать меры совершенствования работы библиотек.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В библиотеках используются следующие основные руководства и правила: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правила поведения получателей услуг в библиотеках;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правила внутреннего трудового распорядка библиотеки;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трудовые коллективные договоры;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постановления и</w:t>
      </w:r>
      <w:r w:rsidR="00D14535">
        <w:rPr>
          <w:rFonts w:ascii="Times New Roman" w:hAnsi="Times New Roman" w:cs="Times New Roman"/>
          <w:sz w:val="24"/>
          <w:szCs w:val="24"/>
        </w:rPr>
        <w:t xml:space="preserve"> </w:t>
      </w:r>
      <w:r w:rsidRPr="00813A84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r w:rsidR="00D14535">
        <w:rPr>
          <w:rFonts w:ascii="Times New Roman" w:hAnsi="Times New Roman" w:cs="Times New Roman"/>
          <w:sz w:val="24"/>
          <w:szCs w:val="24"/>
        </w:rPr>
        <w:t>района</w:t>
      </w:r>
      <w:r w:rsidRPr="00813A84">
        <w:rPr>
          <w:rFonts w:ascii="Times New Roman" w:hAnsi="Times New Roman" w:cs="Times New Roman"/>
          <w:sz w:val="24"/>
          <w:szCs w:val="24"/>
        </w:rPr>
        <w:t>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иные руководства и правила в области библиотечного обслуживания.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При оказании услуги в библиотеке используются следующие инструкции: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инструкции персонала библиотеки (должностные инструкции);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инструкции по эксплуатации оборудования (технические паспорта);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инструкции по охране труда в учреждении;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инструкция о мерах пожарной безопасности в учреждении;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иные инструкции библиотеки.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Основными Положениями в библиотеках являются: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положение о представлении платных услуг;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иные положения библиотеки.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.2.4. В состав эксплуатационных документов, используемых при оказании библиотечных услуг, входят: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технические паспорта на используемое оборудование, включая инструкции пользователя на русском языке;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сертификаты соответствия на оборудование (сертификаты качества);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инвентарные описи основных средств;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иные эксплуатационные документы.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Эксплуатационные документы на технику и оборудование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.2.5. Государственные (в случае принятия) и настоящий Стандарт должен составлять нормативную основу практической работы библиотеки.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.2.6. В библиотеках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023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.3. Условия размещения и режим работы библиотек.</w:t>
      </w:r>
    </w:p>
    <w:bookmarkEnd w:id="35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.3.1. Учреждение, предоставляющее услугу в сфере библиотечного обслуживания, его структурные подразделения должны быть размещены в специально предназначенных зданиях и помещениях, территориально доступных для населения. Площадь, занимаемая учреждением, должна обеспечивать размещение работников и получателей услуг в соответствии с санитарными и строительными нормами и правилами.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.3.2. Режим работы библиотек определяется локальными актами учреждений, предоставляющих услугу в сфере библиотечного обслуживания (приказами о режиме дня и правилами внутреннего трудового распорядка). Основной режим работы библиотек с 9.00 до 1</w:t>
      </w:r>
      <w:r w:rsidR="00C32D8F">
        <w:rPr>
          <w:rFonts w:ascii="Times New Roman" w:hAnsi="Times New Roman" w:cs="Times New Roman"/>
          <w:sz w:val="24"/>
          <w:szCs w:val="24"/>
        </w:rPr>
        <w:t>7</w:t>
      </w:r>
      <w:r w:rsidR="00813A84" w:rsidRPr="00813A84">
        <w:rPr>
          <w:rFonts w:ascii="Times New Roman" w:hAnsi="Times New Roman" w:cs="Times New Roman"/>
          <w:sz w:val="24"/>
          <w:szCs w:val="24"/>
        </w:rPr>
        <w:t>.00. Допускается работа в выходные и праздничные дни. Обязательным условием работы библиотек является проведение санитарного дня не реже одного раза в два месяца.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.3.3. В здании библиотеки должны быть предусмотрены следующие помещения: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основные помещения: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а) читальны</w:t>
      </w:r>
      <w:r w:rsidR="00C32D8F">
        <w:rPr>
          <w:rFonts w:ascii="Times New Roman" w:hAnsi="Times New Roman" w:cs="Times New Roman"/>
          <w:sz w:val="24"/>
          <w:szCs w:val="24"/>
        </w:rPr>
        <w:t>й</w:t>
      </w:r>
      <w:r w:rsidRPr="00813A84">
        <w:rPr>
          <w:rFonts w:ascii="Times New Roman" w:hAnsi="Times New Roman" w:cs="Times New Roman"/>
          <w:sz w:val="24"/>
          <w:szCs w:val="24"/>
        </w:rPr>
        <w:t xml:space="preserve"> зал;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б) книгохранилищ</w:t>
      </w:r>
      <w:r w:rsidR="00C32D8F">
        <w:rPr>
          <w:rFonts w:ascii="Times New Roman" w:hAnsi="Times New Roman" w:cs="Times New Roman"/>
          <w:sz w:val="24"/>
          <w:szCs w:val="24"/>
        </w:rPr>
        <w:t>е</w:t>
      </w:r>
      <w:r w:rsidRPr="00813A84">
        <w:rPr>
          <w:rFonts w:ascii="Times New Roman" w:hAnsi="Times New Roman" w:cs="Times New Roman"/>
          <w:sz w:val="24"/>
          <w:szCs w:val="24"/>
        </w:rPr>
        <w:t>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C32D8F">
        <w:rPr>
          <w:rFonts w:ascii="Times New Roman" w:hAnsi="Times New Roman" w:cs="Times New Roman"/>
          <w:sz w:val="24"/>
          <w:szCs w:val="24"/>
        </w:rPr>
        <w:t>в</w:t>
      </w:r>
      <w:r w:rsidRPr="00813A84">
        <w:rPr>
          <w:rFonts w:ascii="Times New Roman" w:hAnsi="Times New Roman" w:cs="Times New Roman"/>
          <w:sz w:val="24"/>
          <w:szCs w:val="24"/>
        </w:rPr>
        <w:t>) иные помещения.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По размерам и состоянию основные и дополнительные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bookmarkStart w:id="36" w:name="sub_2024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.4. Техническое оснащение библиотек.</w:t>
      </w:r>
    </w:p>
    <w:bookmarkEnd w:id="36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 xml:space="preserve">.4.1.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Каждая библиотека должна быть оснащена оборудованием, отвечающим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</w:t>
      </w:r>
      <w:proofErr w:type="gramEnd"/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К основному оборудованию, используемому в библиотеках, относится: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компьютерная техника;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копировально-множительная техника;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стеллажи для хранения книг;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столы и стулья;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стеллажи - шкафы для книжных выставок;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6) иное оборудование.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.4.2.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Состояние электрического оборудования в библиотеках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Техническое освидетельствование оборудования библиотек должно проводиться в установленные сроки с составлением соответствующих документов.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5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.5. Укомплектованность библиотек кадрами и их квалификация.</w:t>
      </w:r>
    </w:p>
    <w:bookmarkEnd w:id="37"/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.5.1. Библиотеки должны располагать необходимым числом библиотечных работников и вспомогательного персонала в соответствии со штатным расписанием.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.5.2. Предоставление библиотечных услуг осуществляют следующие виды персонала: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библиотекари;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административно-управленческий персонал (директор и так далее);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технические работники (</w:t>
      </w:r>
      <w:r w:rsidR="00C32D8F">
        <w:rPr>
          <w:rFonts w:ascii="Times New Roman" w:hAnsi="Times New Roman" w:cs="Times New Roman"/>
          <w:sz w:val="24"/>
          <w:szCs w:val="24"/>
        </w:rPr>
        <w:t xml:space="preserve">техничка </w:t>
      </w:r>
      <w:r w:rsidRPr="00813A84">
        <w:rPr>
          <w:rFonts w:ascii="Times New Roman" w:hAnsi="Times New Roman" w:cs="Times New Roman"/>
          <w:sz w:val="24"/>
          <w:szCs w:val="24"/>
        </w:rPr>
        <w:t>и так далее).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 xml:space="preserve">.5.3. На должность библиотекарей принимаются лица, имеющие необходимую квалификацию, соответствующую требованиям квалификационной характеристики по </w:t>
      </w:r>
      <w:r w:rsidR="00813A84" w:rsidRPr="00813A84">
        <w:rPr>
          <w:rFonts w:ascii="Times New Roman" w:hAnsi="Times New Roman" w:cs="Times New Roman"/>
          <w:sz w:val="24"/>
          <w:szCs w:val="24"/>
        </w:rPr>
        <w:lastRenderedPageBreak/>
        <w:t>должности и полученной гуманитарной специальности и подтвержденную документами об образовании.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Уровень профессиональной компетентности библиотекарей должен быть необходимым для возложенных на них обязанностей. Необходимо постоянно стимулировать повышение уровня квалификации библиотечных работников.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У специалистов каждой категории должны быть должностные инструкции, устанавливающие их обязанности и права.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.5.4. 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6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.6. Требования к технологии оказания услуги по библиотечному обслуживанию населения.</w:t>
      </w:r>
    </w:p>
    <w:bookmarkEnd w:id="38"/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.6.1. В соответствии с содержанием бюджетной услуги, услуга по библиотечному обслуживанию населения включает в себя: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обеспечение оперативного доступа получателя услуги к информационным ресурсам - библиотечному фонду, включающему в себя: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а) книжный фонд;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б) фонд периодики;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813A84">
        <w:rPr>
          <w:rFonts w:ascii="Times New Roman" w:hAnsi="Times New Roman" w:cs="Times New Roman"/>
          <w:sz w:val="24"/>
          <w:szCs w:val="24"/>
        </w:rPr>
        <w:t>медиафонд</w:t>
      </w:r>
      <w:proofErr w:type="spellEnd"/>
      <w:r w:rsidRPr="00813A84">
        <w:rPr>
          <w:rFonts w:ascii="Times New Roman" w:hAnsi="Times New Roman" w:cs="Times New Roman"/>
          <w:sz w:val="24"/>
          <w:szCs w:val="24"/>
        </w:rPr>
        <w:t xml:space="preserve"> (информационные ресурсы на аудио, видео, электронных носителях, виниловых дисках);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проведение культурно-массовых мероприятий для организации досуга населения на базе библиотек.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.6.2. Все пользователи библиотек имеют право доступа в библиотеки и право свободного выбора библиотек в соответствии со своими потребностями и интересами. Исключение составляют пользователи, нарушившие правила пользования и поведения в библиотеках, утверждаемые руководителем библиотеки.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В библиотеках получатели услуг имеют право: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стать пользователями библиотек по предъявлению документов, удостоверяющих их личность, а несовершеннолетние в возрасте до 14 лет - копий документов, удостоверяющих личность их законных представителей;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бесплатно получать консультационную помощь в поиске и выборе источников информации;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на залоговой основе получать во временное пользование любой документ из библиотечных фондов абонементов, бесплатно получать во временное пользование любой документ из библиотечных фондов читальных залов;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на платной основе получать во временное пользование документы, приобретенные на внебюджетные средства;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6) участвовать в культурно-массовых мероприятиях, проводимых библиотеками </w:t>
      </w:r>
      <w:r w:rsidR="00C32D8F">
        <w:rPr>
          <w:rFonts w:ascii="Times New Roman" w:hAnsi="Times New Roman" w:cs="Times New Roman"/>
          <w:sz w:val="24"/>
          <w:szCs w:val="24"/>
        </w:rPr>
        <w:t>района</w:t>
      </w:r>
      <w:r w:rsidRPr="00813A84">
        <w:rPr>
          <w:rFonts w:ascii="Times New Roman" w:hAnsi="Times New Roman" w:cs="Times New Roman"/>
          <w:sz w:val="24"/>
          <w:szCs w:val="24"/>
        </w:rPr>
        <w:t>, направление, вид и тематика которых должны соответствовать возрастной и социальной категории потребителей услуги;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7) пользоваться другими видами услуг, в том числе платными, перечень которых определяется Перечнем платных услуг;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8) осуществлять иные права, предусмотренные уставом библиотек.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услуги служит содействие в получении полного объема необходимой информации.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.6.3. Библиотечное обслуживание граждан должно обеспечивать получение клиентами информации о составе библиотечных фондов, получение консультационной помощи в поиске и выборе источников информации, получение во временное пользование любого документа из библиотечных фондов.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.6.4. Время оказания услуг каждому потребителю не регламентируется.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lastRenderedPageBreak/>
        <w:t xml:space="preserve"> Предоставление во временное пользование любого документа из библиотечного фонда по абонементу производится на срок 15 дней, в читальном зале - в течение рабочего дня.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.6.5. Имеющаяся в библиотеках система каталогов должна обеспечивать быстроту получения интересующей получателя услуги информации, ее разнообразие, возможность получения информации по интересующей теме из различных источников.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.6.6. Библиотечное обслуживание пользователей детского возраста должно обеспечивать обслуживание в специализированных детских библиотеках. Помещения и оборудование для детских библиотек должны удовлетворять их возрастным особенностям.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.6.7. Доступность необходимой литературы обеспечивается путем постоянного пополнения библиотечных фондов, приобретением научной и методической литературы, периодических изданий, художественных новинок.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Свободный доступ посетителей к информации должен быть обеспечен посредством создания системы информационно-библиотечного обслуживания населения, обеспечения модернизации деятельности библиотек.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.6.8. Читальные залы должны обеспечивать условия для научной, образовательной деятельности посетителей, для проведения мероприятий, соответствовать санитарно-гигиеническим нормам и обеспечивать удобство потребителям услуг. По возможности необходимо оснащение читальных залов копировальной техникой.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.6.9. Пользователи библиотек обязаны соблюдать правила пользования библиотеками. В целях сохранности библиотечного фонда возможно установление санкций за утерю или порчу экземпляров библиотечного фонда.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7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.7. Информационное сопровождение деятельности библиотек:</w:t>
      </w:r>
    </w:p>
    <w:bookmarkEnd w:id="39"/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.7.1. Информационное сопровождение деятельности библиотек, порядка и правилах предоставления услуги по библиотечному обслуживанию должна быть доступна населению города. Состояние и состав данной информации должны соответствовать требованиям закона Российской Федерации от 07.02.1992 N 2300-1 "О защите прав потребителей".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.7.2. 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.7.3. Информирование граждан осуществляется посредством: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публикации настоящего Стандарта в средствах массовой информации;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размещение информации о библиотеках, о предоставляемых услугах, в том числе о планах культурно-массовых мероприятиях на базе библиотек, в сети Интернет на официальном сайте администрации </w:t>
      </w:r>
      <w:r w:rsidR="00C32D8F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>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информационных стендов (уголков получателей услуг).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Также информационное сопровождение может обеспечиваться за счет тематических публикаций и телепередач.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.7.4. В каждой библиотеке должны размещаться информационные уголки, содержащие сведения о бесплатных и платных услугах, требования к получателю услуги, правила пользования библиотеками,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.7.5. Получатель услуги вправе потребовать предоставления необходимой и достоверной информации о выполняемых услугах, обеспечивающей его компетентный выбор.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.7.6.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8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813A84" w:rsidRPr="00813A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3A84" w:rsidRPr="00813A84">
        <w:rPr>
          <w:rFonts w:ascii="Times New Roman" w:hAnsi="Times New Roman" w:cs="Times New Roman"/>
          <w:sz w:val="24"/>
          <w:szCs w:val="24"/>
        </w:rPr>
        <w:t xml:space="preserve"> деятельностью учреждений, обеспечивающих библиотечное обслуживание населения города:</w:t>
      </w:r>
    </w:p>
    <w:bookmarkEnd w:id="40"/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 xml:space="preserve">.8.1. </w:t>
      </w:r>
      <w:proofErr w:type="gramStart"/>
      <w:r w:rsidR="00813A84" w:rsidRPr="00813A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3A84" w:rsidRPr="00813A84">
        <w:rPr>
          <w:rFonts w:ascii="Times New Roman" w:hAnsi="Times New Roman" w:cs="Times New Roman"/>
          <w:sz w:val="24"/>
          <w:szCs w:val="24"/>
        </w:rPr>
        <w:t xml:space="preserve"> деятельностью библиотек осуществляется посредством процедур внутреннего и внешнего контроля.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 xml:space="preserve">.8.2. Внутренний контроль осуществляется руководителем библиотеки, его заместителями, </w:t>
      </w:r>
      <w:proofErr w:type="gramStart"/>
      <w:r w:rsidR="00813A84" w:rsidRPr="00813A84">
        <w:rPr>
          <w:rFonts w:ascii="Times New Roman" w:hAnsi="Times New Roman" w:cs="Times New Roman"/>
          <w:sz w:val="24"/>
          <w:szCs w:val="24"/>
        </w:rPr>
        <w:t>заведующими филиалов</w:t>
      </w:r>
      <w:proofErr w:type="gramEnd"/>
      <w:r w:rsidR="00813A84" w:rsidRPr="00813A84">
        <w:rPr>
          <w:rFonts w:ascii="Times New Roman" w:hAnsi="Times New Roman" w:cs="Times New Roman"/>
          <w:sz w:val="24"/>
          <w:szCs w:val="24"/>
        </w:rPr>
        <w:t xml:space="preserve">. Внутренний контроль подразделяется </w:t>
      </w:r>
      <w:proofErr w:type="gramStart"/>
      <w:r w:rsidR="00813A84" w:rsidRPr="00813A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13A84" w:rsidRPr="00813A84">
        <w:rPr>
          <w:rFonts w:ascii="Times New Roman" w:hAnsi="Times New Roman" w:cs="Times New Roman"/>
          <w:sz w:val="24"/>
          <w:szCs w:val="24"/>
        </w:rPr>
        <w:t>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оперативный контроль (по выявленным проблемным фактам и жалобам, касающимся качества предоставления услуг);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плановый контроль: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а) тематический (контроль по направлениям деятельности библиотеки, включая контроль культурно-массовых мероприятий на базе библиотеки);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б)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 xml:space="preserve"> (проверка деятельности отдельных библиотекарей, филиалов и так далее).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Выявленные недостатки по оказанию услуг в сфере библиотечного обслуживания анализируются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по каждому сотруднику библиотеки с рассмотрением на комиссиях по служебному расследованию с принятием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 xml:space="preserve"> мер к их устранению, вынесением дисциплинарных, административных либо финансовых взысканий (если будет установлена вина в некачественном предоставлении услуг).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Ежемесячно на совещании руководителей муниципальных учреждений культуры, проводимом </w:t>
      </w:r>
      <w:r w:rsidR="00765799">
        <w:rPr>
          <w:rFonts w:ascii="Times New Roman" w:hAnsi="Times New Roman" w:cs="Times New Roman"/>
          <w:sz w:val="24"/>
          <w:szCs w:val="24"/>
        </w:rPr>
        <w:t>заведующим отделом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</w:t>
      </w:r>
      <w:r w:rsidR="00765799">
        <w:rPr>
          <w:rFonts w:ascii="Times New Roman" w:hAnsi="Times New Roman" w:cs="Times New Roman"/>
          <w:sz w:val="24"/>
          <w:szCs w:val="24"/>
        </w:rPr>
        <w:t xml:space="preserve"> </w:t>
      </w:r>
      <w:r w:rsidRPr="00813A84">
        <w:rPr>
          <w:rFonts w:ascii="Times New Roman" w:hAnsi="Times New Roman" w:cs="Times New Roman"/>
          <w:sz w:val="24"/>
          <w:szCs w:val="24"/>
        </w:rPr>
        <w:t xml:space="preserve">и делам молодежи администрации </w:t>
      </w:r>
      <w:r w:rsidR="00765799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>, руководитель библиотеки представляет информацию о проведенных контрольных мероприятиях и принятых мерах (при необходимости) в комитет.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 xml:space="preserve">.8.3. </w:t>
      </w:r>
      <w:r w:rsidR="00765799">
        <w:rPr>
          <w:rFonts w:ascii="Times New Roman" w:hAnsi="Times New Roman" w:cs="Times New Roman"/>
          <w:sz w:val="24"/>
          <w:szCs w:val="24"/>
        </w:rPr>
        <w:t>Отдел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765799">
        <w:rPr>
          <w:rFonts w:ascii="Times New Roman" w:hAnsi="Times New Roman" w:cs="Times New Roman"/>
          <w:sz w:val="24"/>
          <w:szCs w:val="24"/>
        </w:rPr>
        <w:t>Целинного район</w:t>
      </w:r>
      <w:r w:rsidRPr="00813A84">
        <w:rPr>
          <w:rFonts w:ascii="Times New Roman" w:hAnsi="Times New Roman" w:cs="Times New Roman"/>
          <w:sz w:val="24"/>
          <w:szCs w:val="24"/>
        </w:rPr>
        <w:t xml:space="preserve">а  осуществляет внешний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 xml:space="preserve"> деятельностью библиотеки в части соблюдения качества бюджетной услуги путем: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проведения мониторинга основных показателей работы за определенный период;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анализа обращений и жалоб граждан в </w:t>
      </w:r>
      <w:r w:rsidR="00765799">
        <w:rPr>
          <w:rFonts w:ascii="Times New Roman" w:hAnsi="Times New Roman" w:cs="Times New Roman"/>
          <w:sz w:val="24"/>
          <w:szCs w:val="24"/>
        </w:rPr>
        <w:t>отдел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765799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>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проведения контрольных мероприятий, в том числе проверка книги жалоб </w:t>
      </w:r>
      <w:proofErr w:type="spellStart"/>
      <w:r w:rsidRPr="00813A84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813A84">
        <w:rPr>
          <w:rFonts w:ascii="Times New Roman" w:hAnsi="Times New Roman" w:cs="Times New Roman"/>
          <w:sz w:val="24"/>
          <w:szCs w:val="24"/>
        </w:rPr>
        <w:t xml:space="preserve"> учреждения на предмет фиксации в ней жалоб на качество услуг, а также факт принятия мер по жалобам.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проводятся </w:t>
      </w:r>
      <w:r w:rsidR="00765799">
        <w:rPr>
          <w:rFonts w:ascii="Times New Roman" w:hAnsi="Times New Roman" w:cs="Times New Roman"/>
          <w:sz w:val="24"/>
          <w:szCs w:val="24"/>
        </w:rPr>
        <w:t>отделом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765799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 не реже 1 раза в год, внеплановые - по поступлению жалоб на качество услуг.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Для оценки качества и безопасности услуги по библиотечному обслуживанию населения </w:t>
      </w:r>
      <w:r w:rsidR="00765799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13A84">
        <w:rPr>
          <w:rFonts w:ascii="Times New Roman" w:hAnsi="Times New Roman" w:cs="Times New Roman"/>
          <w:sz w:val="24"/>
          <w:szCs w:val="24"/>
        </w:rPr>
        <w:t xml:space="preserve">по культуре и делам молодежи администрации </w:t>
      </w:r>
      <w:r w:rsidR="00765799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 использует следующие основные методы контроля: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визуальный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 xml:space="preserve"> - проверка состояния библиотек;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аналитический -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экспертный - опрос преподавателей и других лиц о состоянии качества и безопасности услуг, оценка результатов опроса;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социологический - опрос или интервьюирование получателей услуг, оценка результатов опроса.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 xml:space="preserve">.8.4. Жалобы на нарушение настоящего Стандарта получателями услуг могут направляться как непосредственно в библиотеки, предоставляющие услуги, так и в </w:t>
      </w:r>
      <w:r w:rsidR="00765799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765799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>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Жалобы и заявления на некачественное предоставление услуг подлежат обязательной регистрации в зависимости от места поступления.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Жалобы на предоставление услуг с нарушением настоящего Стандарта должны быть рассмотрены руководителем библиотеки либо </w:t>
      </w:r>
      <w:r w:rsidR="00765799">
        <w:rPr>
          <w:rFonts w:ascii="Times New Roman" w:hAnsi="Times New Roman" w:cs="Times New Roman"/>
          <w:sz w:val="24"/>
          <w:szCs w:val="24"/>
        </w:rPr>
        <w:t>заведующим отделом</w:t>
      </w:r>
      <w:r w:rsidRPr="00813A84">
        <w:rPr>
          <w:rFonts w:ascii="Times New Roman" w:hAnsi="Times New Roman" w:cs="Times New Roman"/>
          <w:sz w:val="24"/>
          <w:szCs w:val="24"/>
        </w:rPr>
        <w:t xml:space="preserve"> по культуре и делам молодежи администрации </w:t>
      </w:r>
      <w:r w:rsidR="00765799">
        <w:rPr>
          <w:rFonts w:ascii="Times New Roman" w:hAnsi="Times New Roman" w:cs="Times New Roman"/>
          <w:sz w:val="24"/>
          <w:szCs w:val="24"/>
        </w:rPr>
        <w:t>Целинного района</w:t>
      </w:r>
      <w:r w:rsidRPr="00813A84">
        <w:rPr>
          <w:rFonts w:ascii="Times New Roman" w:hAnsi="Times New Roman" w:cs="Times New Roman"/>
          <w:sz w:val="24"/>
          <w:szCs w:val="24"/>
        </w:rPr>
        <w:t xml:space="preserve"> в 30-дневный срок, а их заявителю дан письменный ответ о принятых мерах.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9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.9. Ответственность за качество оказания услуги по библиотечному обслуживанию населения:</w:t>
      </w:r>
    </w:p>
    <w:bookmarkEnd w:id="41"/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.9.1. Работа библиотек должна быть направлена на полное удовлетворение нужд клиентов, непрерывное повышение качества услуг.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.9.2. Руководитель библиотеки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 в сфере библиотечного обслуживания.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.9.3. Приказом руководителя библиотеки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.9.4. Руководитель библиотеки обязан: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обеспечить разъяснение и доведение Стандарта до всех структурных подразделений и сотрудников библиотеки;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библиотечного обслуживания;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организовать информационное обеспечение процесса библиотечного обслуживания в соответствии с требованиями Стандарта;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обеспечить внутренний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 xml:space="preserve"> соблюдением Стандарта;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обеспечить выработку предложений по совершенствованию процедуры библиотечного обслуживания и стандарта качества.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10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.10. Критерии оценки качества услуги по библиотечному обслуживанию населения.</w:t>
      </w:r>
    </w:p>
    <w:bookmarkEnd w:id="42"/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.10.1. Критериями оценки качества библиотечного обслуживания являются: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полнота предоставления услуги в соответствии с установленными настоящим Стандартом, требованиями ее предоставления;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результативность предоставления услуги в сфере библиотечного </w:t>
      </w:r>
      <w:proofErr w:type="gramStart"/>
      <w:r w:rsidRPr="00813A84">
        <w:rPr>
          <w:rFonts w:ascii="Times New Roman" w:hAnsi="Times New Roman" w:cs="Times New Roman"/>
          <w:sz w:val="24"/>
          <w:szCs w:val="24"/>
        </w:rPr>
        <w:t>обслуживания</w:t>
      </w:r>
      <w:proofErr w:type="gramEnd"/>
      <w:r w:rsidRPr="00813A84">
        <w:rPr>
          <w:rFonts w:ascii="Times New Roman" w:hAnsi="Times New Roman" w:cs="Times New Roman"/>
          <w:sz w:val="24"/>
          <w:szCs w:val="24"/>
        </w:rPr>
        <w:t xml:space="preserve"> по результатам оценки соответствия оказанной услуги Стандарту, изучения обращений граждан и опросов населения.</w:t>
      </w:r>
    </w:p>
    <w:p w:rsidR="00813A84" w:rsidRPr="00813A84" w:rsidRDefault="007B2E48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3A84" w:rsidRPr="00813A84">
        <w:rPr>
          <w:rFonts w:ascii="Times New Roman" w:hAnsi="Times New Roman" w:cs="Times New Roman"/>
          <w:sz w:val="24"/>
          <w:szCs w:val="24"/>
        </w:rPr>
        <w:t>.10.2. Качественное предоставление услуги в сфере библиотечного обслуживания характеризуют: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1) своевременность, доступность, точность, актуальность, полнота предоставления услуг;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2) создание условий для интеллектуального развития личности, расширения кругозора граждан </w:t>
      </w:r>
      <w:r w:rsidR="00765799">
        <w:rPr>
          <w:rFonts w:ascii="Times New Roman" w:hAnsi="Times New Roman" w:cs="Times New Roman"/>
          <w:sz w:val="24"/>
          <w:szCs w:val="24"/>
        </w:rPr>
        <w:t>района</w:t>
      </w:r>
      <w:r w:rsidRPr="00813A84">
        <w:rPr>
          <w:rFonts w:ascii="Times New Roman" w:hAnsi="Times New Roman" w:cs="Times New Roman"/>
          <w:sz w:val="24"/>
          <w:szCs w:val="24"/>
        </w:rPr>
        <w:t>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3) оптимальность использования ресурсов библиотек;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4) удовлетворенность получателей услуг библиотечным обслуживанием;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5) отсутствие профессиональных ошибок и нарушений технологии оказания услуг в сфере библиотечного обслуживания в соответствии с настоящим Стандартом.</w:t>
      </w: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011"/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  <w:r w:rsidR="007B2E48">
        <w:rPr>
          <w:rFonts w:ascii="Times New Roman" w:hAnsi="Times New Roman" w:cs="Times New Roman"/>
          <w:sz w:val="24"/>
          <w:szCs w:val="24"/>
        </w:rPr>
        <w:t>1</w:t>
      </w:r>
      <w:r w:rsidRPr="00813A84">
        <w:rPr>
          <w:rFonts w:ascii="Times New Roman" w:hAnsi="Times New Roman" w:cs="Times New Roman"/>
          <w:sz w:val="24"/>
          <w:szCs w:val="24"/>
        </w:rPr>
        <w:t>.11. Система индикаторов качества услуги:</w:t>
      </w:r>
    </w:p>
    <w:bookmarkEnd w:id="43"/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4592"/>
        <w:gridCol w:w="3756"/>
      </w:tblGrid>
      <w:tr w:rsidR="00813A84" w:rsidRPr="00813A84" w:rsidTr="00CC5192">
        <w:trPr>
          <w:trHeight w:val="455"/>
        </w:trPr>
        <w:tc>
          <w:tcPr>
            <w:tcW w:w="614" w:type="dxa"/>
          </w:tcPr>
          <w:p w:rsidR="00813A84" w:rsidRPr="00813A84" w:rsidRDefault="00813A84" w:rsidP="00813A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3A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3A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3A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2" w:type="dxa"/>
          </w:tcPr>
          <w:p w:rsidR="00813A84" w:rsidRPr="00813A84" w:rsidRDefault="00813A84" w:rsidP="00813A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Индикаторы качества бюджетной услуги</w:t>
            </w:r>
          </w:p>
        </w:tc>
        <w:tc>
          <w:tcPr>
            <w:tcW w:w="3756" w:type="dxa"/>
          </w:tcPr>
          <w:p w:rsidR="00813A84" w:rsidRPr="00813A84" w:rsidRDefault="00813A84" w:rsidP="00813A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Значение индикатора, ед. изм.</w:t>
            </w:r>
          </w:p>
        </w:tc>
      </w:tr>
      <w:tr w:rsidR="00813A84" w:rsidRPr="00813A84" w:rsidTr="00CC5192">
        <w:trPr>
          <w:trHeight w:val="419"/>
        </w:trPr>
        <w:tc>
          <w:tcPr>
            <w:tcW w:w="614" w:type="dxa"/>
          </w:tcPr>
          <w:p w:rsidR="00813A84" w:rsidRPr="00813A84" w:rsidRDefault="00813A84" w:rsidP="00813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13A84" w:rsidRPr="00813A84" w:rsidRDefault="009B51D6" w:rsidP="00813A84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Численность пользователей</w:t>
            </w:r>
          </w:p>
        </w:tc>
        <w:tc>
          <w:tcPr>
            <w:tcW w:w="3756" w:type="dxa"/>
          </w:tcPr>
          <w:p w:rsidR="00813A84" w:rsidRPr="00813A84" w:rsidRDefault="00813A84" w:rsidP="00CC5192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3A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менее </w:t>
            </w:r>
            <w:r w:rsidR="00CC5192">
              <w:rPr>
                <w:rFonts w:ascii="Times New Roman" w:hAnsi="Times New Roman" w:cs="Times New Roman"/>
                <w:noProof/>
                <w:sz w:val="24"/>
                <w:szCs w:val="24"/>
              </w:rPr>
              <w:t>275</w:t>
            </w:r>
            <w:r w:rsidRPr="00813A84">
              <w:rPr>
                <w:rFonts w:ascii="Times New Roman" w:hAnsi="Times New Roman" w:cs="Times New Roman"/>
                <w:noProof/>
                <w:sz w:val="24"/>
                <w:szCs w:val="24"/>
              </w:rPr>
              <w:t>0 человек</w:t>
            </w:r>
            <w:r w:rsidR="00765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год</w:t>
            </w:r>
          </w:p>
        </w:tc>
      </w:tr>
      <w:tr w:rsidR="00813A84" w:rsidRPr="00813A84" w:rsidTr="00CC5192">
        <w:trPr>
          <w:trHeight w:val="419"/>
        </w:trPr>
        <w:tc>
          <w:tcPr>
            <w:tcW w:w="614" w:type="dxa"/>
          </w:tcPr>
          <w:p w:rsidR="00813A84" w:rsidRPr="00813A84" w:rsidRDefault="00813A84" w:rsidP="00813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13A84" w:rsidRPr="00813A84" w:rsidRDefault="00813A84" w:rsidP="00813A84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3A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Книговыдача </w:t>
            </w:r>
          </w:p>
        </w:tc>
        <w:tc>
          <w:tcPr>
            <w:tcW w:w="3756" w:type="dxa"/>
          </w:tcPr>
          <w:p w:rsidR="00813A84" w:rsidRPr="00813A84" w:rsidRDefault="00813A84" w:rsidP="00CC5192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3A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менее </w:t>
            </w:r>
            <w:r w:rsidR="00CC51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42000 </w:t>
            </w:r>
          </w:p>
        </w:tc>
      </w:tr>
      <w:tr w:rsidR="00D316A7" w:rsidRPr="00813A84" w:rsidTr="00CC5192">
        <w:trPr>
          <w:trHeight w:val="419"/>
        </w:trPr>
        <w:tc>
          <w:tcPr>
            <w:tcW w:w="614" w:type="dxa"/>
          </w:tcPr>
          <w:p w:rsidR="00D316A7" w:rsidRPr="00813A84" w:rsidRDefault="00D316A7" w:rsidP="00813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D316A7" w:rsidRPr="00813A84" w:rsidRDefault="00D316A7" w:rsidP="00813A84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3756" w:type="dxa"/>
          </w:tcPr>
          <w:p w:rsidR="00D316A7" w:rsidRPr="00813A84" w:rsidRDefault="00D316A7" w:rsidP="00D316A7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менее 100%</w:t>
            </w:r>
          </w:p>
        </w:tc>
      </w:tr>
      <w:tr w:rsidR="00D316A7" w:rsidRPr="00813A84" w:rsidTr="00CC5192">
        <w:trPr>
          <w:trHeight w:val="419"/>
        </w:trPr>
        <w:tc>
          <w:tcPr>
            <w:tcW w:w="614" w:type="dxa"/>
          </w:tcPr>
          <w:p w:rsidR="00D316A7" w:rsidRPr="00813A84" w:rsidRDefault="00D316A7" w:rsidP="00813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D316A7" w:rsidRDefault="00D316A7" w:rsidP="00813A84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Доля библиотечных кадров с высшим образованием от общего числа библиотекарей</w:t>
            </w:r>
          </w:p>
        </w:tc>
        <w:tc>
          <w:tcPr>
            <w:tcW w:w="3756" w:type="dxa"/>
          </w:tcPr>
          <w:p w:rsidR="00D316A7" w:rsidRDefault="00D316A7" w:rsidP="00D316A7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менее 70%</w:t>
            </w:r>
          </w:p>
        </w:tc>
      </w:tr>
      <w:tr w:rsidR="00D316A7" w:rsidRPr="00813A84" w:rsidTr="00CC5192">
        <w:trPr>
          <w:trHeight w:val="419"/>
        </w:trPr>
        <w:tc>
          <w:tcPr>
            <w:tcW w:w="614" w:type="dxa"/>
          </w:tcPr>
          <w:p w:rsidR="00D316A7" w:rsidRPr="00813A84" w:rsidRDefault="00D316A7" w:rsidP="00813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D316A7" w:rsidRDefault="00D316A7" w:rsidP="00813A84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мероприятий</w:t>
            </w:r>
          </w:p>
        </w:tc>
        <w:tc>
          <w:tcPr>
            <w:tcW w:w="3756" w:type="dxa"/>
          </w:tcPr>
          <w:p w:rsidR="00D316A7" w:rsidRDefault="00D316A7" w:rsidP="00D316A7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менее 80 мероприятий в год</w:t>
            </w:r>
          </w:p>
        </w:tc>
      </w:tr>
      <w:tr w:rsidR="00D316A7" w:rsidRPr="00813A84" w:rsidTr="00CC5192">
        <w:trPr>
          <w:trHeight w:val="419"/>
        </w:trPr>
        <w:tc>
          <w:tcPr>
            <w:tcW w:w="614" w:type="dxa"/>
          </w:tcPr>
          <w:p w:rsidR="00D316A7" w:rsidRPr="00813A84" w:rsidRDefault="00D316A7" w:rsidP="00813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D316A7" w:rsidRDefault="00D316A7" w:rsidP="00813A84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обоснованных жалоб, зарегистрированных в журнале регистрации жалоб</w:t>
            </w:r>
          </w:p>
        </w:tc>
        <w:tc>
          <w:tcPr>
            <w:tcW w:w="3756" w:type="dxa"/>
          </w:tcPr>
          <w:p w:rsidR="00D316A7" w:rsidRDefault="00D316A7" w:rsidP="00D316A7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</w:tbl>
    <w:p w:rsidR="00813A84" w:rsidRPr="00813A84" w:rsidRDefault="00813A84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3A84" w:rsidRPr="00813A84" w:rsidRDefault="00813A84" w:rsidP="00263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EF" w:rsidRPr="00813A84" w:rsidRDefault="00E31BEF" w:rsidP="00813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31BEF" w:rsidRPr="00813A84" w:rsidSect="0018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BC4"/>
    <w:multiLevelType w:val="hybridMultilevel"/>
    <w:tmpl w:val="41104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351DF"/>
    <w:multiLevelType w:val="hybridMultilevel"/>
    <w:tmpl w:val="41104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33F2A"/>
    <w:multiLevelType w:val="hybridMultilevel"/>
    <w:tmpl w:val="41104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365A6"/>
    <w:multiLevelType w:val="hybridMultilevel"/>
    <w:tmpl w:val="41104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A84"/>
    <w:rsid w:val="00035306"/>
    <w:rsid w:val="00066C91"/>
    <w:rsid w:val="00076121"/>
    <w:rsid w:val="00151C14"/>
    <w:rsid w:val="001845B8"/>
    <w:rsid w:val="00224E8B"/>
    <w:rsid w:val="0026367D"/>
    <w:rsid w:val="00270444"/>
    <w:rsid w:val="002A5D73"/>
    <w:rsid w:val="003E4D49"/>
    <w:rsid w:val="003E7D6D"/>
    <w:rsid w:val="00482A24"/>
    <w:rsid w:val="005B2645"/>
    <w:rsid w:val="006215DF"/>
    <w:rsid w:val="006C58AD"/>
    <w:rsid w:val="006F3E81"/>
    <w:rsid w:val="00720441"/>
    <w:rsid w:val="00765799"/>
    <w:rsid w:val="007733FF"/>
    <w:rsid w:val="007B2E48"/>
    <w:rsid w:val="00813A84"/>
    <w:rsid w:val="00892D3F"/>
    <w:rsid w:val="00923DCD"/>
    <w:rsid w:val="00964807"/>
    <w:rsid w:val="009B51D6"/>
    <w:rsid w:val="00A8388B"/>
    <w:rsid w:val="00B10047"/>
    <w:rsid w:val="00C32D8F"/>
    <w:rsid w:val="00C74E89"/>
    <w:rsid w:val="00CC2B87"/>
    <w:rsid w:val="00CC5192"/>
    <w:rsid w:val="00CC52AF"/>
    <w:rsid w:val="00D14535"/>
    <w:rsid w:val="00D316A7"/>
    <w:rsid w:val="00D66534"/>
    <w:rsid w:val="00D93036"/>
    <w:rsid w:val="00DF6FAF"/>
    <w:rsid w:val="00E31BEF"/>
    <w:rsid w:val="00E409FA"/>
    <w:rsid w:val="00E57E0D"/>
    <w:rsid w:val="00E701D2"/>
    <w:rsid w:val="00FA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8"/>
  </w:style>
  <w:style w:type="paragraph" w:styleId="1">
    <w:name w:val="heading 1"/>
    <w:basedOn w:val="a"/>
    <w:next w:val="a"/>
    <w:link w:val="10"/>
    <w:qFormat/>
    <w:rsid w:val="00813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A84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813A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813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7D524A-90B9-4852-96D8-2AA56274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23</cp:revision>
  <dcterms:created xsi:type="dcterms:W3CDTF">2011-09-16T07:11:00Z</dcterms:created>
  <dcterms:modified xsi:type="dcterms:W3CDTF">2011-10-18T12:12:00Z</dcterms:modified>
</cp:coreProperties>
</file>