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BE" w:rsidRDefault="001251BE" w:rsidP="00125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1251BE" w:rsidRDefault="001251BE" w:rsidP="00125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bookmarkStart w:id="0" w:name="_GoBack"/>
      <w:r>
        <w:rPr>
          <w:rFonts w:ascii="Times New Roman CYR" w:hAnsi="Times New Roman CYR" w:cs="Times New Roman CYR"/>
          <w:color w:val="000000"/>
          <w:sz w:val="26"/>
          <w:szCs w:val="26"/>
        </w:rPr>
        <w:t>Прокуратурой Алтайского края направлено в суд уголовное дело о взяточничестве</w:t>
      </w:r>
    </w:p>
    <w:p w:rsidR="001251BE" w:rsidRDefault="001251BE" w:rsidP="00125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1251BE" w:rsidRDefault="001251BE" w:rsidP="00125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Прокуратурой Алтайского края утверждено обвинительное заключение по уголовному делу в отношении бывшего директора филиала ветеринарной лаборатории и ее родственника. Они в зависимости от роли и степени участия обвиняются в совершении преступлений, предусмотренных п.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ч. 5 ст. 290 УК РФ и п.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ч. 3 ст. 291.1 УК РФ (получение взятки и посредничество во взяточничестве).</w:t>
      </w:r>
    </w:p>
    <w:p w:rsidR="001251BE" w:rsidRDefault="001251BE" w:rsidP="00125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Следствие пришло к выводу, что обвиняемая в 2020-2022 через своего родственника - выступавшего посредником, получила взятку в размере около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680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тыс. руб. за выбор определенных хозяйствующих субъектов в качестве исполнителей услуг по комплексной уборке помещений филиала.</w:t>
      </w:r>
    </w:p>
    <w:p w:rsidR="001251BE" w:rsidRDefault="001251BE" w:rsidP="00125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Преступные действия выявлены УФСБ России по Алтайскому краю и расследованы СУ СК России по Алтайскому краю.</w:t>
      </w:r>
    </w:p>
    <w:p w:rsidR="00BD046D" w:rsidRDefault="001251BE" w:rsidP="001251BE">
      <w:pPr>
        <w:ind w:firstLine="567"/>
        <w:jc w:val="both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Уголовное дело с утвержденным прокурором Алтайского края обвинительным заключение направлено в Центральный районный суд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г.Барнаула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bookmarkEnd w:id="0"/>
    </w:p>
    <w:sectPr w:rsidR="00BD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E"/>
    <w:rsid w:val="001251BE"/>
    <w:rsid w:val="0024115A"/>
    <w:rsid w:val="00D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B1EB"/>
  <w15:chartTrackingRefBased/>
  <w15:docId w15:val="{DF1DA4D6-94C9-4AC3-A63A-2E60A444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NachOtdInform</dc:creator>
  <cp:keywords/>
  <dc:description/>
  <cp:lastModifiedBy>NachOtdInform</cp:lastModifiedBy>
  <cp:revision>1</cp:revision>
  <dcterms:created xsi:type="dcterms:W3CDTF">2022-08-31T10:19:00Z</dcterms:created>
  <dcterms:modified xsi:type="dcterms:W3CDTF">2022-08-31T10:23:00Z</dcterms:modified>
</cp:coreProperties>
</file>